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5FB40" w14:textId="3D1DED7C" w:rsidR="003D0761" w:rsidRPr="00CB1439" w:rsidRDefault="009F1BC0" w:rsidP="00AB178E">
      <w:pPr>
        <w:spacing w:line="480" w:lineRule="exact"/>
        <w:jc w:val="center"/>
        <w:rPr>
          <w:rFonts w:ascii="宋体" w:hAnsi="宋体" w:hint="eastAsia"/>
          <w:b/>
          <w:sz w:val="28"/>
          <w:szCs w:val="28"/>
        </w:rPr>
      </w:pPr>
      <w:bookmarkStart w:id="0" w:name="OLE_LINK1"/>
      <w:bookmarkStart w:id="1" w:name="OLE_LINK2"/>
      <w:bookmarkStart w:id="2" w:name="OLE_LINK3"/>
      <w:bookmarkStart w:id="3" w:name="OLE_LINK4"/>
      <w:r w:rsidRPr="00CB1439">
        <w:rPr>
          <w:rFonts w:ascii="宋体" w:hAnsi="宋体" w:hint="eastAsia"/>
          <w:b/>
          <w:sz w:val="28"/>
          <w:szCs w:val="28"/>
        </w:rPr>
        <w:t>河南省新乡市中级人民法院全市两级法院天眼威胁实时监测预警感知系统三年期授权服务项目</w:t>
      </w:r>
      <w:r w:rsidR="002647F3" w:rsidRPr="00CB1439">
        <w:rPr>
          <w:rFonts w:ascii="宋体" w:hAnsi="宋体" w:hint="eastAsia"/>
          <w:b/>
          <w:sz w:val="28"/>
          <w:szCs w:val="28"/>
        </w:rPr>
        <w:t>结果</w:t>
      </w:r>
      <w:r w:rsidR="000234DE" w:rsidRPr="00CB1439">
        <w:rPr>
          <w:rFonts w:ascii="宋体" w:hAnsi="宋体" w:hint="eastAsia"/>
          <w:b/>
          <w:sz w:val="28"/>
          <w:szCs w:val="28"/>
        </w:rPr>
        <w:t>公告</w:t>
      </w:r>
    </w:p>
    <w:p w14:paraId="3B3BBF37" w14:textId="6A251888" w:rsidR="000234DE" w:rsidRPr="00CB1439" w:rsidRDefault="007D4AAE" w:rsidP="002C625D">
      <w:pPr>
        <w:spacing w:line="400" w:lineRule="exact"/>
        <w:jc w:val="left"/>
        <w:rPr>
          <w:rFonts w:ascii="宋体" w:hAnsi="宋体" w:hint="eastAsia"/>
          <w:bCs/>
          <w:sz w:val="24"/>
          <w:szCs w:val="24"/>
        </w:rPr>
      </w:pPr>
      <w:r w:rsidRPr="00CB1439">
        <w:rPr>
          <w:rFonts w:ascii="宋体" w:hAnsi="宋体" w:hint="eastAsia"/>
          <w:bCs/>
          <w:sz w:val="24"/>
          <w:szCs w:val="24"/>
        </w:rPr>
        <w:t>一、项目基本情况</w:t>
      </w:r>
    </w:p>
    <w:p w14:paraId="17E8EAF7" w14:textId="7B5FA267" w:rsidR="007D4AAE" w:rsidRPr="00CB1439" w:rsidRDefault="007D4AAE" w:rsidP="002C625D">
      <w:pPr>
        <w:spacing w:line="400" w:lineRule="exact"/>
        <w:jc w:val="left"/>
        <w:rPr>
          <w:rFonts w:ascii="宋体" w:hAnsi="宋体" w:hint="eastAsia"/>
          <w:bCs/>
          <w:sz w:val="24"/>
          <w:szCs w:val="24"/>
        </w:rPr>
      </w:pPr>
      <w:r w:rsidRPr="00CB1439">
        <w:rPr>
          <w:rFonts w:ascii="宋体" w:hAnsi="宋体" w:hint="eastAsia"/>
          <w:bCs/>
          <w:sz w:val="24"/>
          <w:szCs w:val="24"/>
        </w:rPr>
        <w:t>1、采购项目编号：</w:t>
      </w:r>
      <w:proofErr w:type="gramStart"/>
      <w:r w:rsidR="009F1BC0" w:rsidRPr="00CB1439">
        <w:rPr>
          <w:rFonts w:ascii="宋体" w:hAnsi="宋体" w:hint="eastAsia"/>
          <w:bCs/>
          <w:sz w:val="24"/>
          <w:szCs w:val="24"/>
        </w:rPr>
        <w:t>豫财磋商</w:t>
      </w:r>
      <w:proofErr w:type="gramEnd"/>
      <w:r w:rsidR="009F1BC0" w:rsidRPr="00CB1439">
        <w:rPr>
          <w:rFonts w:ascii="宋体" w:hAnsi="宋体" w:hint="eastAsia"/>
          <w:bCs/>
          <w:sz w:val="24"/>
          <w:szCs w:val="24"/>
        </w:rPr>
        <w:t>采购-2025-108</w:t>
      </w:r>
    </w:p>
    <w:p w14:paraId="5D8AD29B" w14:textId="686AE8AD" w:rsidR="007D4AAE" w:rsidRPr="00CB1439" w:rsidRDefault="007D4AAE" w:rsidP="002C625D">
      <w:pPr>
        <w:spacing w:line="400" w:lineRule="exact"/>
        <w:jc w:val="left"/>
        <w:rPr>
          <w:rFonts w:ascii="宋体" w:hAnsi="宋体" w:hint="eastAsia"/>
          <w:bCs/>
          <w:sz w:val="24"/>
          <w:szCs w:val="24"/>
        </w:rPr>
      </w:pPr>
      <w:r w:rsidRPr="00CB1439">
        <w:rPr>
          <w:rFonts w:ascii="宋体" w:hAnsi="宋体" w:hint="eastAsia"/>
          <w:bCs/>
          <w:sz w:val="24"/>
          <w:szCs w:val="24"/>
        </w:rPr>
        <w:t>2、采购项目名称：</w:t>
      </w:r>
      <w:r w:rsidR="009F1BC0" w:rsidRPr="00CB1439">
        <w:rPr>
          <w:rFonts w:ascii="宋体" w:hAnsi="宋体" w:hint="eastAsia"/>
          <w:bCs/>
          <w:sz w:val="24"/>
          <w:szCs w:val="24"/>
        </w:rPr>
        <w:t>河南省新乡市中级人民法院全市两级法院天眼威胁实时监测预警感知系统三年期授权服务项目</w:t>
      </w:r>
    </w:p>
    <w:p w14:paraId="2C2AFC17" w14:textId="269C8D1F" w:rsidR="007D4AAE" w:rsidRPr="00CB1439" w:rsidRDefault="007D4AAE" w:rsidP="002C625D">
      <w:pPr>
        <w:spacing w:line="400" w:lineRule="exact"/>
        <w:jc w:val="left"/>
        <w:rPr>
          <w:rFonts w:ascii="宋体" w:hAnsi="宋体" w:hint="eastAsia"/>
          <w:bCs/>
          <w:sz w:val="24"/>
          <w:szCs w:val="24"/>
        </w:rPr>
      </w:pPr>
      <w:r w:rsidRPr="00CB1439">
        <w:rPr>
          <w:rFonts w:ascii="宋体" w:hAnsi="宋体" w:hint="eastAsia"/>
          <w:bCs/>
          <w:sz w:val="24"/>
          <w:szCs w:val="24"/>
        </w:rPr>
        <w:t>3、采购方式：</w:t>
      </w:r>
      <w:r w:rsidR="006A7B36" w:rsidRPr="00CB1439">
        <w:rPr>
          <w:rFonts w:ascii="宋体" w:hAnsi="宋体" w:hint="eastAsia"/>
          <w:bCs/>
          <w:sz w:val="24"/>
          <w:szCs w:val="24"/>
        </w:rPr>
        <w:t>竞争性磋商</w:t>
      </w:r>
    </w:p>
    <w:p w14:paraId="0B517660" w14:textId="30AE5DEE" w:rsidR="007D4AAE" w:rsidRPr="00CB1439" w:rsidRDefault="007D4AAE" w:rsidP="002C625D">
      <w:pPr>
        <w:spacing w:line="400" w:lineRule="exact"/>
        <w:jc w:val="left"/>
        <w:rPr>
          <w:rFonts w:ascii="宋体" w:hAnsi="宋体" w:hint="eastAsia"/>
          <w:bCs/>
          <w:sz w:val="24"/>
          <w:szCs w:val="24"/>
        </w:rPr>
      </w:pPr>
      <w:r w:rsidRPr="00CB1439">
        <w:rPr>
          <w:rFonts w:ascii="宋体" w:hAnsi="宋体" w:hint="eastAsia"/>
          <w:bCs/>
          <w:sz w:val="24"/>
          <w:szCs w:val="24"/>
        </w:rPr>
        <w:t>4、招标公告发布日期：</w:t>
      </w:r>
      <w:r w:rsidR="00B5074D" w:rsidRPr="00CB1439">
        <w:rPr>
          <w:rFonts w:ascii="宋体" w:hAnsi="宋体" w:hint="eastAsia"/>
          <w:bCs/>
          <w:sz w:val="24"/>
          <w:szCs w:val="24"/>
        </w:rPr>
        <w:t>2</w:t>
      </w:r>
      <w:r w:rsidR="00B5074D" w:rsidRPr="00CB1439">
        <w:rPr>
          <w:rFonts w:ascii="宋体" w:hAnsi="宋体"/>
          <w:bCs/>
          <w:sz w:val="24"/>
          <w:szCs w:val="24"/>
        </w:rPr>
        <w:t>02</w:t>
      </w:r>
      <w:r w:rsidR="009F1BC0" w:rsidRPr="00CB1439">
        <w:rPr>
          <w:rFonts w:ascii="宋体" w:hAnsi="宋体" w:hint="eastAsia"/>
          <w:bCs/>
          <w:sz w:val="24"/>
          <w:szCs w:val="24"/>
        </w:rPr>
        <w:t>5</w:t>
      </w:r>
      <w:r w:rsidR="00B5074D" w:rsidRPr="00CB1439">
        <w:rPr>
          <w:rFonts w:ascii="宋体" w:hAnsi="宋体" w:hint="eastAsia"/>
          <w:bCs/>
          <w:sz w:val="24"/>
          <w:szCs w:val="24"/>
        </w:rPr>
        <w:t>年</w:t>
      </w:r>
      <w:r w:rsidR="009F1BC0" w:rsidRPr="00CB1439">
        <w:rPr>
          <w:rFonts w:ascii="宋体" w:hAnsi="宋体" w:hint="eastAsia"/>
          <w:bCs/>
          <w:sz w:val="24"/>
          <w:szCs w:val="24"/>
        </w:rPr>
        <w:t>04</w:t>
      </w:r>
      <w:r w:rsidR="00B5074D" w:rsidRPr="00CB1439">
        <w:rPr>
          <w:rFonts w:ascii="宋体" w:hAnsi="宋体" w:hint="eastAsia"/>
          <w:bCs/>
          <w:sz w:val="24"/>
          <w:szCs w:val="24"/>
        </w:rPr>
        <w:t>月</w:t>
      </w:r>
      <w:r w:rsidR="009F1BC0" w:rsidRPr="00CB1439">
        <w:rPr>
          <w:rFonts w:ascii="宋体" w:hAnsi="宋体" w:hint="eastAsia"/>
          <w:bCs/>
          <w:sz w:val="24"/>
          <w:szCs w:val="24"/>
        </w:rPr>
        <w:t>08</w:t>
      </w:r>
      <w:r w:rsidR="00B5074D" w:rsidRPr="00CB1439">
        <w:rPr>
          <w:rFonts w:ascii="宋体" w:hAnsi="宋体" w:hint="eastAsia"/>
          <w:bCs/>
          <w:sz w:val="24"/>
          <w:szCs w:val="24"/>
        </w:rPr>
        <w:t>日</w:t>
      </w:r>
    </w:p>
    <w:p w14:paraId="16DD5BA8" w14:textId="6EA02F04" w:rsidR="007D4AAE" w:rsidRPr="00CB1439" w:rsidRDefault="007D4AAE" w:rsidP="002C625D">
      <w:pPr>
        <w:spacing w:line="400" w:lineRule="exact"/>
        <w:jc w:val="left"/>
        <w:rPr>
          <w:rFonts w:ascii="宋体" w:hAnsi="宋体" w:hint="eastAsia"/>
          <w:bCs/>
          <w:sz w:val="24"/>
          <w:szCs w:val="24"/>
        </w:rPr>
      </w:pPr>
      <w:r w:rsidRPr="00CB1439">
        <w:rPr>
          <w:rFonts w:ascii="宋体" w:hAnsi="宋体" w:hint="eastAsia"/>
          <w:bCs/>
          <w:sz w:val="24"/>
          <w:szCs w:val="24"/>
        </w:rPr>
        <w:t>5、评审日期：2</w:t>
      </w:r>
      <w:r w:rsidRPr="00CB1439">
        <w:rPr>
          <w:rFonts w:ascii="宋体" w:hAnsi="宋体"/>
          <w:bCs/>
          <w:sz w:val="24"/>
          <w:szCs w:val="24"/>
        </w:rPr>
        <w:t>02</w:t>
      </w:r>
      <w:r w:rsidR="003431B2" w:rsidRPr="00CB1439">
        <w:rPr>
          <w:rFonts w:ascii="宋体" w:hAnsi="宋体" w:hint="eastAsia"/>
          <w:bCs/>
          <w:sz w:val="24"/>
          <w:szCs w:val="24"/>
        </w:rPr>
        <w:t>5</w:t>
      </w:r>
      <w:r w:rsidRPr="00CB1439">
        <w:rPr>
          <w:rFonts w:ascii="宋体" w:hAnsi="宋体" w:hint="eastAsia"/>
          <w:bCs/>
          <w:sz w:val="24"/>
          <w:szCs w:val="24"/>
        </w:rPr>
        <w:t>年</w:t>
      </w:r>
      <w:r w:rsidR="003431B2" w:rsidRPr="00CB1439">
        <w:rPr>
          <w:rFonts w:ascii="宋体" w:hAnsi="宋体" w:hint="eastAsia"/>
          <w:bCs/>
          <w:sz w:val="24"/>
          <w:szCs w:val="24"/>
        </w:rPr>
        <w:t>04</w:t>
      </w:r>
      <w:r w:rsidRPr="00CB1439">
        <w:rPr>
          <w:rFonts w:ascii="宋体" w:hAnsi="宋体" w:hint="eastAsia"/>
          <w:bCs/>
          <w:sz w:val="24"/>
          <w:szCs w:val="24"/>
        </w:rPr>
        <w:t>月</w:t>
      </w:r>
      <w:r w:rsidR="003431B2" w:rsidRPr="00CB1439">
        <w:rPr>
          <w:rFonts w:ascii="宋体" w:hAnsi="宋体" w:hint="eastAsia"/>
          <w:bCs/>
          <w:sz w:val="24"/>
          <w:szCs w:val="24"/>
        </w:rPr>
        <w:t>22</w:t>
      </w:r>
      <w:r w:rsidRPr="00CB1439">
        <w:rPr>
          <w:rFonts w:ascii="宋体" w:hAnsi="宋体" w:hint="eastAsia"/>
          <w:bCs/>
          <w:sz w:val="24"/>
          <w:szCs w:val="24"/>
        </w:rPr>
        <w:t>日</w:t>
      </w:r>
    </w:p>
    <w:p w14:paraId="03A065C4" w14:textId="4EA8263F" w:rsidR="00551610" w:rsidRPr="00CB1439" w:rsidRDefault="007B0F44" w:rsidP="002C625D">
      <w:pPr>
        <w:spacing w:line="400" w:lineRule="exact"/>
        <w:jc w:val="left"/>
        <w:rPr>
          <w:rFonts w:ascii="宋体" w:hAnsi="宋体" w:hint="eastAsia"/>
          <w:bCs/>
          <w:sz w:val="24"/>
          <w:szCs w:val="24"/>
        </w:rPr>
      </w:pPr>
      <w:r w:rsidRPr="00CB1439">
        <w:rPr>
          <w:rFonts w:ascii="宋体" w:hAnsi="宋体" w:hint="eastAsia"/>
          <w:bCs/>
          <w:sz w:val="24"/>
          <w:szCs w:val="24"/>
        </w:rPr>
        <w:t>二、</w:t>
      </w:r>
      <w:r w:rsidR="00624CA0" w:rsidRPr="00CB1439">
        <w:rPr>
          <w:rFonts w:ascii="宋体" w:hAnsi="宋体" w:hint="eastAsia"/>
          <w:bCs/>
          <w:sz w:val="24"/>
          <w:szCs w:val="24"/>
        </w:rPr>
        <w:t>成交</w:t>
      </w:r>
      <w:r w:rsidR="00551610" w:rsidRPr="00CB1439">
        <w:rPr>
          <w:rFonts w:ascii="宋体" w:hAnsi="宋体" w:hint="eastAsia"/>
          <w:bCs/>
          <w:sz w:val="24"/>
          <w:szCs w:val="24"/>
        </w:rPr>
        <w:t>情况</w:t>
      </w:r>
    </w:p>
    <w:tbl>
      <w:tblPr>
        <w:tblStyle w:val="a7"/>
        <w:tblW w:w="5000" w:type="pct"/>
        <w:tblLayout w:type="fixed"/>
        <w:tblLook w:val="04A0" w:firstRow="1" w:lastRow="0" w:firstColumn="1" w:lastColumn="0" w:noHBand="0" w:noVBand="1"/>
      </w:tblPr>
      <w:tblGrid>
        <w:gridCol w:w="887"/>
        <w:gridCol w:w="456"/>
        <w:gridCol w:w="1916"/>
        <w:gridCol w:w="1985"/>
        <w:gridCol w:w="1419"/>
        <w:gridCol w:w="847"/>
        <w:gridCol w:w="1284"/>
        <w:gridCol w:w="834"/>
      </w:tblGrid>
      <w:tr w:rsidR="00551DC9" w:rsidRPr="00CB1439" w14:paraId="2A3A40BB" w14:textId="048F8C21" w:rsidTr="00832A6F">
        <w:trPr>
          <w:trHeight w:val="608"/>
        </w:trPr>
        <w:tc>
          <w:tcPr>
            <w:tcW w:w="460" w:type="pct"/>
            <w:vAlign w:val="center"/>
          </w:tcPr>
          <w:p w14:paraId="1602388A" w14:textId="58707AF8" w:rsidR="00593309" w:rsidRPr="00CB1439" w:rsidRDefault="00593309" w:rsidP="00F00525">
            <w:pPr>
              <w:spacing w:line="360" w:lineRule="exact"/>
              <w:jc w:val="center"/>
              <w:rPr>
                <w:rFonts w:ascii="宋体" w:hAnsi="宋体" w:hint="eastAsia"/>
                <w:bCs/>
                <w:sz w:val="24"/>
                <w:szCs w:val="24"/>
              </w:rPr>
            </w:pPr>
            <w:proofErr w:type="gramStart"/>
            <w:r w:rsidRPr="00CB1439">
              <w:rPr>
                <w:rFonts w:ascii="宋体" w:hAnsi="宋体" w:hint="eastAsia"/>
                <w:bCs/>
                <w:sz w:val="24"/>
                <w:szCs w:val="24"/>
              </w:rPr>
              <w:t>包号</w:t>
            </w:r>
            <w:proofErr w:type="gramEnd"/>
          </w:p>
        </w:tc>
        <w:tc>
          <w:tcPr>
            <w:tcW w:w="1232" w:type="pct"/>
            <w:gridSpan w:val="2"/>
            <w:vAlign w:val="center"/>
          </w:tcPr>
          <w:p w14:paraId="21E7F77F" w14:textId="5DD3AD0E" w:rsidR="00593309" w:rsidRPr="00CB1439" w:rsidRDefault="00593309" w:rsidP="00F00525">
            <w:pPr>
              <w:spacing w:line="360" w:lineRule="exact"/>
              <w:jc w:val="center"/>
              <w:rPr>
                <w:rFonts w:ascii="宋体" w:hAnsi="宋体" w:hint="eastAsia"/>
                <w:bCs/>
                <w:sz w:val="24"/>
                <w:szCs w:val="24"/>
              </w:rPr>
            </w:pPr>
            <w:r w:rsidRPr="00CB1439">
              <w:rPr>
                <w:rFonts w:ascii="宋体" w:hAnsi="宋体" w:hint="eastAsia"/>
                <w:bCs/>
                <w:sz w:val="24"/>
                <w:szCs w:val="24"/>
              </w:rPr>
              <w:t>采购内容</w:t>
            </w:r>
          </w:p>
        </w:tc>
        <w:tc>
          <w:tcPr>
            <w:tcW w:w="1031" w:type="pct"/>
            <w:vAlign w:val="center"/>
          </w:tcPr>
          <w:p w14:paraId="5B0E7FE7" w14:textId="35C59301" w:rsidR="00593309" w:rsidRPr="00CB1439" w:rsidRDefault="00593309" w:rsidP="00F00525">
            <w:pPr>
              <w:spacing w:line="360" w:lineRule="exact"/>
              <w:jc w:val="center"/>
              <w:rPr>
                <w:rFonts w:ascii="宋体" w:hAnsi="宋体" w:hint="eastAsia"/>
                <w:bCs/>
                <w:sz w:val="24"/>
                <w:szCs w:val="24"/>
              </w:rPr>
            </w:pPr>
            <w:r w:rsidRPr="00CB1439">
              <w:rPr>
                <w:rFonts w:ascii="宋体" w:hAnsi="宋体" w:hint="eastAsia"/>
                <w:bCs/>
                <w:sz w:val="24"/>
                <w:szCs w:val="24"/>
              </w:rPr>
              <w:t>供应商名称</w:t>
            </w:r>
          </w:p>
        </w:tc>
        <w:tc>
          <w:tcPr>
            <w:tcW w:w="737" w:type="pct"/>
            <w:vAlign w:val="center"/>
          </w:tcPr>
          <w:p w14:paraId="564DA6AB" w14:textId="77A568D9" w:rsidR="00593309" w:rsidRPr="00CB1439" w:rsidRDefault="00593309" w:rsidP="00F00525">
            <w:pPr>
              <w:spacing w:line="360" w:lineRule="exact"/>
              <w:jc w:val="center"/>
              <w:rPr>
                <w:rFonts w:ascii="宋体" w:hAnsi="宋体" w:hint="eastAsia"/>
                <w:bCs/>
                <w:sz w:val="24"/>
                <w:szCs w:val="24"/>
              </w:rPr>
            </w:pPr>
            <w:r w:rsidRPr="00CB1439">
              <w:rPr>
                <w:rFonts w:ascii="宋体" w:hAnsi="宋体" w:hint="eastAsia"/>
                <w:bCs/>
                <w:sz w:val="24"/>
                <w:szCs w:val="24"/>
              </w:rPr>
              <w:t>地址</w:t>
            </w:r>
          </w:p>
        </w:tc>
        <w:tc>
          <w:tcPr>
            <w:tcW w:w="440" w:type="pct"/>
            <w:vAlign w:val="center"/>
          </w:tcPr>
          <w:p w14:paraId="7BFFE195" w14:textId="1FB444B8" w:rsidR="00593309" w:rsidRPr="00CB1439" w:rsidRDefault="00593309" w:rsidP="00F00525">
            <w:pPr>
              <w:spacing w:line="360" w:lineRule="exact"/>
              <w:jc w:val="center"/>
              <w:rPr>
                <w:rFonts w:ascii="宋体" w:hAnsi="宋体" w:hint="eastAsia"/>
                <w:bCs/>
                <w:sz w:val="24"/>
                <w:szCs w:val="24"/>
              </w:rPr>
            </w:pPr>
            <w:r w:rsidRPr="00CB1439">
              <w:rPr>
                <w:rFonts w:ascii="宋体" w:hAnsi="宋体" w:hint="eastAsia"/>
                <w:bCs/>
                <w:sz w:val="24"/>
                <w:szCs w:val="24"/>
              </w:rPr>
              <w:t>中标金额</w:t>
            </w:r>
          </w:p>
        </w:tc>
        <w:tc>
          <w:tcPr>
            <w:tcW w:w="667" w:type="pct"/>
            <w:vAlign w:val="center"/>
          </w:tcPr>
          <w:p w14:paraId="227E0DD0" w14:textId="61BD124B" w:rsidR="00593309" w:rsidRPr="00CB1439" w:rsidRDefault="00593309" w:rsidP="00F00525">
            <w:pPr>
              <w:spacing w:line="360" w:lineRule="exact"/>
              <w:jc w:val="center"/>
              <w:rPr>
                <w:rFonts w:ascii="宋体" w:hAnsi="宋体" w:hint="eastAsia"/>
                <w:bCs/>
                <w:sz w:val="24"/>
                <w:szCs w:val="24"/>
              </w:rPr>
            </w:pPr>
            <w:r w:rsidRPr="00CB1439">
              <w:rPr>
                <w:rFonts w:ascii="宋体" w:hAnsi="宋体" w:hint="eastAsia"/>
                <w:bCs/>
                <w:sz w:val="24"/>
                <w:szCs w:val="24"/>
              </w:rPr>
              <w:t>单位</w:t>
            </w:r>
          </w:p>
        </w:tc>
        <w:tc>
          <w:tcPr>
            <w:tcW w:w="434" w:type="pct"/>
            <w:vAlign w:val="center"/>
          </w:tcPr>
          <w:p w14:paraId="11FF8A75" w14:textId="2BE25001" w:rsidR="00593309" w:rsidRPr="00CB1439" w:rsidRDefault="00593309" w:rsidP="00F00525">
            <w:pPr>
              <w:spacing w:line="360" w:lineRule="exact"/>
              <w:jc w:val="center"/>
              <w:rPr>
                <w:rFonts w:ascii="宋体" w:hAnsi="宋体" w:hint="eastAsia"/>
                <w:bCs/>
                <w:sz w:val="24"/>
                <w:szCs w:val="24"/>
              </w:rPr>
            </w:pPr>
            <w:r w:rsidRPr="00CB1439">
              <w:rPr>
                <w:rFonts w:ascii="宋体" w:hAnsi="宋体" w:hint="eastAsia"/>
                <w:bCs/>
                <w:sz w:val="24"/>
                <w:szCs w:val="24"/>
              </w:rPr>
              <w:t>备注信息</w:t>
            </w:r>
          </w:p>
        </w:tc>
      </w:tr>
      <w:tr w:rsidR="00551DC9" w:rsidRPr="00CB1439" w14:paraId="089257D5" w14:textId="136F7463" w:rsidTr="00832A6F">
        <w:trPr>
          <w:trHeight w:val="985"/>
        </w:trPr>
        <w:tc>
          <w:tcPr>
            <w:tcW w:w="460" w:type="pct"/>
            <w:vMerge w:val="restart"/>
            <w:vAlign w:val="center"/>
          </w:tcPr>
          <w:p w14:paraId="17D21DC1" w14:textId="431BB885" w:rsidR="00593309" w:rsidRPr="00CB1439" w:rsidRDefault="00593309" w:rsidP="00F00525">
            <w:pPr>
              <w:spacing w:line="360" w:lineRule="exact"/>
              <w:jc w:val="left"/>
              <w:rPr>
                <w:rFonts w:ascii="宋体" w:hAnsi="宋体" w:hint="eastAsia"/>
                <w:bCs/>
                <w:sz w:val="24"/>
                <w:szCs w:val="24"/>
              </w:rPr>
            </w:pPr>
            <w:proofErr w:type="gramStart"/>
            <w:r w:rsidRPr="00CB1439">
              <w:rPr>
                <w:rFonts w:ascii="宋体" w:hAnsi="宋体" w:hint="eastAsia"/>
                <w:bCs/>
                <w:sz w:val="24"/>
                <w:szCs w:val="24"/>
              </w:rPr>
              <w:t>豫财磋商</w:t>
            </w:r>
            <w:proofErr w:type="gramEnd"/>
            <w:r w:rsidRPr="00CB1439">
              <w:rPr>
                <w:rFonts w:ascii="宋体" w:hAnsi="宋体" w:hint="eastAsia"/>
                <w:bCs/>
                <w:sz w:val="24"/>
                <w:szCs w:val="24"/>
              </w:rPr>
              <w:t>采购-2025-108-1</w:t>
            </w:r>
          </w:p>
        </w:tc>
        <w:tc>
          <w:tcPr>
            <w:tcW w:w="1232" w:type="pct"/>
            <w:gridSpan w:val="2"/>
            <w:vAlign w:val="center"/>
          </w:tcPr>
          <w:p w14:paraId="1C91824A" w14:textId="2E4656CB" w:rsidR="00593309" w:rsidRPr="00CB1439" w:rsidRDefault="00490134" w:rsidP="00F00525">
            <w:pPr>
              <w:spacing w:line="360" w:lineRule="exact"/>
              <w:jc w:val="center"/>
              <w:rPr>
                <w:rFonts w:ascii="宋体" w:hAnsi="宋体" w:hint="eastAsia"/>
                <w:bCs/>
                <w:sz w:val="24"/>
                <w:szCs w:val="24"/>
              </w:rPr>
            </w:pPr>
            <w:r w:rsidRPr="00CB1439">
              <w:rPr>
                <w:rFonts w:ascii="宋体" w:hAnsi="宋体" w:hint="eastAsia"/>
                <w:bCs/>
                <w:sz w:val="24"/>
                <w:szCs w:val="24"/>
              </w:rPr>
              <w:t>河南省新乡市中级人民法院全市两级法院天眼威胁实时监测预警感知系统升级维保服务</w:t>
            </w:r>
          </w:p>
        </w:tc>
        <w:tc>
          <w:tcPr>
            <w:tcW w:w="1031" w:type="pct"/>
            <w:vAlign w:val="center"/>
          </w:tcPr>
          <w:p w14:paraId="15401525" w14:textId="3B686810" w:rsidR="00593309" w:rsidRPr="00CB1439" w:rsidRDefault="00701CCD" w:rsidP="00AB71A1">
            <w:pPr>
              <w:spacing w:line="360" w:lineRule="exact"/>
              <w:jc w:val="center"/>
              <w:rPr>
                <w:rFonts w:ascii="宋体" w:hAnsi="宋体" w:hint="eastAsia"/>
                <w:bCs/>
                <w:sz w:val="24"/>
                <w:szCs w:val="24"/>
              </w:rPr>
            </w:pPr>
            <w:r w:rsidRPr="00CB1439">
              <w:rPr>
                <w:rFonts w:ascii="宋体" w:hAnsi="宋体" w:hint="eastAsia"/>
                <w:bCs/>
                <w:sz w:val="24"/>
                <w:szCs w:val="24"/>
              </w:rPr>
              <w:t>新乡市科</w:t>
            </w:r>
            <w:proofErr w:type="gramStart"/>
            <w:r w:rsidRPr="00CB1439">
              <w:rPr>
                <w:rFonts w:ascii="宋体" w:hAnsi="宋体" w:hint="eastAsia"/>
                <w:bCs/>
                <w:sz w:val="24"/>
                <w:szCs w:val="24"/>
              </w:rPr>
              <w:t>汇电子</w:t>
            </w:r>
            <w:proofErr w:type="gramEnd"/>
            <w:r w:rsidRPr="00CB1439">
              <w:rPr>
                <w:rFonts w:ascii="宋体" w:hAnsi="宋体" w:hint="eastAsia"/>
                <w:bCs/>
                <w:sz w:val="24"/>
                <w:szCs w:val="24"/>
              </w:rPr>
              <w:t>有限公司</w:t>
            </w:r>
          </w:p>
        </w:tc>
        <w:tc>
          <w:tcPr>
            <w:tcW w:w="737" w:type="pct"/>
            <w:vAlign w:val="center"/>
          </w:tcPr>
          <w:p w14:paraId="5677F220" w14:textId="13C8CAC8" w:rsidR="00593309" w:rsidRPr="00CB1439" w:rsidRDefault="004A5D39" w:rsidP="00F00525">
            <w:pPr>
              <w:spacing w:line="360" w:lineRule="exact"/>
              <w:jc w:val="center"/>
              <w:rPr>
                <w:rFonts w:ascii="宋体" w:hAnsi="宋体" w:hint="eastAsia"/>
                <w:bCs/>
                <w:sz w:val="24"/>
                <w:szCs w:val="24"/>
              </w:rPr>
            </w:pPr>
            <w:r w:rsidRPr="00CB1439">
              <w:rPr>
                <w:rFonts w:ascii="宋体" w:hAnsi="宋体" w:hint="eastAsia"/>
                <w:bCs/>
                <w:sz w:val="24"/>
                <w:szCs w:val="24"/>
              </w:rPr>
              <w:t>新乡市人民</w:t>
            </w:r>
            <w:proofErr w:type="gramStart"/>
            <w:r w:rsidRPr="00CB1439">
              <w:rPr>
                <w:rFonts w:ascii="宋体" w:hAnsi="宋体" w:hint="eastAsia"/>
                <w:bCs/>
                <w:sz w:val="24"/>
                <w:szCs w:val="24"/>
              </w:rPr>
              <w:t>路豫程小区</w:t>
            </w:r>
            <w:proofErr w:type="gramEnd"/>
            <w:r w:rsidRPr="00CB1439">
              <w:rPr>
                <w:rFonts w:ascii="宋体" w:hAnsi="宋体" w:hint="eastAsia"/>
                <w:bCs/>
                <w:sz w:val="24"/>
                <w:szCs w:val="24"/>
              </w:rPr>
              <w:t>8-1号楼4层东北户</w:t>
            </w:r>
          </w:p>
        </w:tc>
        <w:tc>
          <w:tcPr>
            <w:tcW w:w="440" w:type="pct"/>
            <w:vAlign w:val="center"/>
          </w:tcPr>
          <w:p w14:paraId="52908C9E" w14:textId="1F9E461B" w:rsidR="00593309" w:rsidRPr="00CB1439" w:rsidRDefault="00593309" w:rsidP="00F00525">
            <w:pPr>
              <w:spacing w:line="360" w:lineRule="exact"/>
              <w:jc w:val="center"/>
              <w:rPr>
                <w:rFonts w:ascii="宋体" w:hAnsi="宋体" w:hint="eastAsia"/>
                <w:bCs/>
                <w:sz w:val="24"/>
                <w:szCs w:val="24"/>
              </w:rPr>
            </w:pPr>
            <w:r w:rsidRPr="00CB1439">
              <w:rPr>
                <w:rFonts w:ascii="宋体" w:hAnsi="宋体" w:hint="eastAsia"/>
                <w:bCs/>
                <w:sz w:val="24"/>
                <w:szCs w:val="24"/>
              </w:rPr>
              <w:t>¥</w:t>
            </w:r>
            <w:r w:rsidR="00B47665" w:rsidRPr="00CB1439">
              <w:rPr>
                <w:rFonts w:ascii="宋体" w:hAnsi="宋体"/>
                <w:bCs/>
                <w:sz w:val="24"/>
                <w:szCs w:val="24"/>
              </w:rPr>
              <w:t>1578000.00</w:t>
            </w:r>
          </w:p>
        </w:tc>
        <w:tc>
          <w:tcPr>
            <w:tcW w:w="667" w:type="pct"/>
            <w:vAlign w:val="center"/>
          </w:tcPr>
          <w:p w14:paraId="0E6F5ED2" w14:textId="2D73C414" w:rsidR="00593309" w:rsidRPr="00CB1439" w:rsidRDefault="00593309" w:rsidP="00F00525">
            <w:pPr>
              <w:spacing w:line="360" w:lineRule="exact"/>
              <w:jc w:val="center"/>
              <w:rPr>
                <w:rFonts w:ascii="宋体" w:hAnsi="宋体" w:hint="eastAsia"/>
                <w:bCs/>
                <w:sz w:val="24"/>
                <w:szCs w:val="24"/>
              </w:rPr>
            </w:pPr>
            <w:r w:rsidRPr="00CB1439">
              <w:rPr>
                <w:rFonts w:ascii="宋体" w:hAnsi="宋体" w:hint="eastAsia"/>
                <w:bCs/>
                <w:sz w:val="24"/>
                <w:szCs w:val="24"/>
              </w:rPr>
              <w:t>元</w:t>
            </w:r>
          </w:p>
        </w:tc>
        <w:tc>
          <w:tcPr>
            <w:tcW w:w="434" w:type="pct"/>
            <w:vMerge w:val="restart"/>
            <w:vAlign w:val="center"/>
          </w:tcPr>
          <w:p w14:paraId="35D0B130" w14:textId="582332E0" w:rsidR="00593309" w:rsidRPr="00CB1439" w:rsidRDefault="00593309" w:rsidP="00F00525">
            <w:pPr>
              <w:spacing w:line="360" w:lineRule="exact"/>
              <w:jc w:val="center"/>
              <w:rPr>
                <w:rFonts w:ascii="宋体" w:hAnsi="宋体" w:hint="eastAsia"/>
                <w:bCs/>
                <w:sz w:val="24"/>
                <w:szCs w:val="24"/>
              </w:rPr>
            </w:pPr>
            <w:r w:rsidRPr="00CB1439">
              <w:rPr>
                <w:rFonts w:ascii="宋体" w:hAnsi="宋体" w:hint="eastAsia"/>
                <w:bCs/>
                <w:sz w:val="24"/>
                <w:szCs w:val="24"/>
              </w:rPr>
              <w:t>评审总得分95.99分</w:t>
            </w:r>
          </w:p>
        </w:tc>
      </w:tr>
      <w:tr w:rsidR="00551DC9" w:rsidRPr="00CB1439" w14:paraId="12A518CB" w14:textId="222A5342" w:rsidTr="00832A6F">
        <w:trPr>
          <w:trHeight w:val="752"/>
        </w:trPr>
        <w:tc>
          <w:tcPr>
            <w:tcW w:w="460" w:type="pct"/>
            <w:vMerge/>
            <w:vAlign w:val="center"/>
          </w:tcPr>
          <w:p w14:paraId="71403BBA" w14:textId="77777777" w:rsidR="00593309" w:rsidRPr="00CB1439" w:rsidRDefault="00593309" w:rsidP="007D4AAE">
            <w:pPr>
              <w:spacing w:line="480" w:lineRule="exact"/>
              <w:jc w:val="left"/>
              <w:rPr>
                <w:rFonts w:ascii="宋体" w:hAnsi="宋体" w:hint="eastAsia"/>
                <w:bCs/>
                <w:sz w:val="24"/>
                <w:szCs w:val="24"/>
              </w:rPr>
            </w:pPr>
          </w:p>
        </w:tc>
        <w:tc>
          <w:tcPr>
            <w:tcW w:w="237" w:type="pct"/>
            <w:vAlign w:val="center"/>
          </w:tcPr>
          <w:p w14:paraId="484034FF" w14:textId="5C1A97F4" w:rsidR="00593309" w:rsidRPr="00CB1439" w:rsidRDefault="00593309" w:rsidP="00F00525">
            <w:pPr>
              <w:spacing w:line="360" w:lineRule="exact"/>
              <w:jc w:val="center"/>
              <w:rPr>
                <w:rFonts w:ascii="宋体" w:hAnsi="宋体" w:hint="eastAsia"/>
                <w:bCs/>
                <w:sz w:val="24"/>
                <w:szCs w:val="24"/>
              </w:rPr>
            </w:pPr>
            <w:r w:rsidRPr="00CB1439">
              <w:rPr>
                <w:rFonts w:ascii="宋体" w:hAnsi="宋体" w:hint="eastAsia"/>
                <w:bCs/>
                <w:sz w:val="24"/>
                <w:szCs w:val="24"/>
              </w:rPr>
              <w:t>序号</w:t>
            </w:r>
          </w:p>
        </w:tc>
        <w:tc>
          <w:tcPr>
            <w:tcW w:w="995" w:type="pct"/>
            <w:vAlign w:val="center"/>
          </w:tcPr>
          <w:p w14:paraId="623E002A" w14:textId="03445D89" w:rsidR="00593309" w:rsidRPr="00CB1439" w:rsidRDefault="00593309" w:rsidP="00F00525">
            <w:pPr>
              <w:spacing w:line="360" w:lineRule="exact"/>
              <w:jc w:val="center"/>
              <w:rPr>
                <w:rFonts w:ascii="宋体" w:hAnsi="宋体" w:hint="eastAsia"/>
                <w:bCs/>
                <w:sz w:val="24"/>
                <w:szCs w:val="24"/>
              </w:rPr>
            </w:pPr>
            <w:r w:rsidRPr="00CB1439">
              <w:rPr>
                <w:rFonts w:ascii="宋体" w:hAnsi="宋体" w:hint="eastAsia"/>
                <w:bCs/>
                <w:sz w:val="24"/>
                <w:szCs w:val="24"/>
              </w:rPr>
              <w:t>名称</w:t>
            </w:r>
          </w:p>
        </w:tc>
        <w:tc>
          <w:tcPr>
            <w:tcW w:w="1031" w:type="pct"/>
            <w:vAlign w:val="center"/>
          </w:tcPr>
          <w:p w14:paraId="7F9929D0" w14:textId="78573ECE" w:rsidR="00593309" w:rsidRPr="00CB1439" w:rsidRDefault="00593309" w:rsidP="00AB71A1">
            <w:pPr>
              <w:spacing w:line="360" w:lineRule="exact"/>
              <w:jc w:val="center"/>
              <w:rPr>
                <w:rFonts w:ascii="宋体" w:hAnsi="宋体" w:hint="eastAsia"/>
                <w:bCs/>
                <w:sz w:val="24"/>
                <w:szCs w:val="24"/>
              </w:rPr>
            </w:pPr>
            <w:r w:rsidRPr="00CB1439">
              <w:rPr>
                <w:rFonts w:ascii="宋体" w:hAnsi="宋体" w:hint="eastAsia"/>
                <w:bCs/>
                <w:sz w:val="24"/>
                <w:szCs w:val="24"/>
              </w:rPr>
              <w:t>服务范围</w:t>
            </w:r>
          </w:p>
        </w:tc>
        <w:tc>
          <w:tcPr>
            <w:tcW w:w="737" w:type="pct"/>
            <w:vAlign w:val="center"/>
          </w:tcPr>
          <w:p w14:paraId="31E6199C" w14:textId="4DC82542" w:rsidR="00593309" w:rsidRPr="00CB1439" w:rsidRDefault="00593309" w:rsidP="00F00525">
            <w:pPr>
              <w:spacing w:line="360" w:lineRule="exact"/>
              <w:jc w:val="center"/>
              <w:rPr>
                <w:rFonts w:ascii="宋体" w:hAnsi="宋体" w:hint="eastAsia"/>
                <w:bCs/>
                <w:sz w:val="24"/>
                <w:szCs w:val="24"/>
              </w:rPr>
            </w:pPr>
            <w:r w:rsidRPr="00CB1439">
              <w:rPr>
                <w:rFonts w:ascii="宋体" w:hAnsi="宋体" w:hint="eastAsia"/>
                <w:bCs/>
                <w:sz w:val="24"/>
                <w:szCs w:val="24"/>
              </w:rPr>
              <w:t>服务要求</w:t>
            </w:r>
          </w:p>
        </w:tc>
        <w:tc>
          <w:tcPr>
            <w:tcW w:w="440" w:type="pct"/>
            <w:vAlign w:val="center"/>
          </w:tcPr>
          <w:p w14:paraId="637131B0" w14:textId="156A37F0" w:rsidR="00593309" w:rsidRPr="00CB1439" w:rsidRDefault="00593309" w:rsidP="00F00525">
            <w:pPr>
              <w:spacing w:line="360" w:lineRule="exact"/>
              <w:jc w:val="center"/>
              <w:rPr>
                <w:rFonts w:ascii="宋体" w:hAnsi="宋体" w:hint="eastAsia"/>
                <w:bCs/>
                <w:sz w:val="24"/>
                <w:szCs w:val="24"/>
              </w:rPr>
            </w:pPr>
            <w:r w:rsidRPr="00CB1439">
              <w:rPr>
                <w:rFonts w:ascii="宋体" w:hAnsi="宋体" w:hint="eastAsia"/>
                <w:bCs/>
                <w:sz w:val="24"/>
                <w:szCs w:val="24"/>
              </w:rPr>
              <w:t>服务时间</w:t>
            </w:r>
          </w:p>
        </w:tc>
        <w:tc>
          <w:tcPr>
            <w:tcW w:w="667" w:type="pct"/>
            <w:vAlign w:val="center"/>
          </w:tcPr>
          <w:p w14:paraId="088C19BD" w14:textId="5F26A027" w:rsidR="00593309" w:rsidRPr="00CB1439" w:rsidRDefault="00593309" w:rsidP="00F00525">
            <w:pPr>
              <w:spacing w:line="360" w:lineRule="exact"/>
              <w:jc w:val="center"/>
              <w:rPr>
                <w:rFonts w:ascii="宋体" w:hAnsi="宋体" w:hint="eastAsia"/>
                <w:bCs/>
                <w:sz w:val="24"/>
                <w:szCs w:val="24"/>
              </w:rPr>
            </w:pPr>
            <w:r w:rsidRPr="00CB1439">
              <w:rPr>
                <w:rFonts w:ascii="宋体" w:hAnsi="宋体" w:hint="eastAsia"/>
                <w:bCs/>
                <w:sz w:val="24"/>
                <w:szCs w:val="24"/>
              </w:rPr>
              <w:t>服务标准</w:t>
            </w:r>
          </w:p>
        </w:tc>
        <w:tc>
          <w:tcPr>
            <w:tcW w:w="434" w:type="pct"/>
            <w:vMerge/>
            <w:vAlign w:val="center"/>
          </w:tcPr>
          <w:p w14:paraId="4CC8D621" w14:textId="77777777" w:rsidR="00593309" w:rsidRPr="00CB1439" w:rsidRDefault="00593309" w:rsidP="00F00525">
            <w:pPr>
              <w:spacing w:line="360" w:lineRule="exact"/>
              <w:jc w:val="center"/>
              <w:rPr>
                <w:rFonts w:ascii="宋体" w:hAnsi="宋体" w:hint="eastAsia"/>
                <w:bCs/>
                <w:sz w:val="24"/>
                <w:szCs w:val="24"/>
              </w:rPr>
            </w:pPr>
          </w:p>
        </w:tc>
      </w:tr>
      <w:tr w:rsidR="00551DC9" w:rsidRPr="00CB1439" w14:paraId="1FB67FB5" w14:textId="4FCB90F2" w:rsidTr="00832A6F">
        <w:trPr>
          <w:trHeight w:val="622"/>
        </w:trPr>
        <w:tc>
          <w:tcPr>
            <w:tcW w:w="460" w:type="pct"/>
            <w:vMerge/>
            <w:vAlign w:val="center"/>
          </w:tcPr>
          <w:p w14:paraId="62B4D785" w14:textId="77777777" w:rsidR="00593309" w:rsidRPr="00CB1439" w:rsidRDefault="00593309" w:rsidP="007D4AAE">
            <w:pPr>
              <w:spacing w:line="480" w:lineRule="exact"/>
              <w:jc w:val="left"/>
              <w:rPr>
                <w:rFonts w:ascii="宋体" w:hAnsi="宋体" w:hint="eastAsia"/>
                <w:bCs/>
                <w:sz w:val="24"/>
                <w:szCs w:val="24"/>
              </w:rPr>
            </w:pPr>
          </w:p>
        </w:tc>
        <w:tc>
          <w:tcPr>
            <w:tcW w:w="237" w:type="pct"/>
            <w:vAlign w:val="center"/>
          </w:tcPr>
          <w:p w14:paraId="4EBCF6DC" w14:textId="22747E32" w:rsidR="00593309" w:rsidRPr="00CB1439" w:rsidRDefault="00593309" w:rsidP="00F00525">
            <w:pPr>
              <w:spacing w:line="360" w:lineRule="exact"/>
              <w:jc w:val="center"/>
              <w:rPr>
                <w:rFonts w:ascii="宋体" w:hAnsi="宋体" w:hint="eastAsia"/>
                <w:bCs/>
                <w:sz w:val="24"/>
                <w:szCs w:val="24"/>
              </w:rPr>
            </w:pPr>
            <w:r w:rsidRPr="00CB1439">
              <w:rPr>
                <w:rFonts w:ascii="宋体" w:hAnsi="宋体" w:hint="eastAsia"/>
                <w:bCs/>
                <w:sz w:val="24"/>
                <w:szCs w:val="24"/>
              </w:rPr>
              <w:t>1</w:t>
            </w:r>
          </w:p>
        </w:tc>
        <w:tc>
          <w:tcPr>
            <w:tcW w:w="995" w:type="pct"/>
            <w:vAlign w:val="center"/>
          </w:tcPr>
          <w:p w14:paraId="42574531" w14:textId="76B43A3F" w:rsidR="00593309" w:rsidRPr="00CB1439" w:rsidRDefault="00B47665" w:rsidP="00F00525">
            <w:pPr>
              <w:spacing w:line="360" w:lineRule="exact"/>
              <w:jc w:val="center"/>
              <w:rPr>
                <w:rFonts w:ascii="宋体" w:hAnsi="宋体" w:hint="eastAsia"/>
                <w:bCs/>
                <w:sz w:val="24"/>
                <w:szCs w:val="24"/>
              </w:rPr>
            </w:pPr>
            <w:r w:rsidRPr="00CB1439">
              <w:rPr>
                <w:rFonts w:ascii="宋体" w:hAnsi="宋体" w:hint="eastAsia"/>
                <w:bCs/>
                <w:sz w:val="24"/>
                <w:szCs w:val="24"/>
              </w:rPr>
              <w:t>河南省新乡市中级人民法院全市两级法院天眼威胁实时监测预警感知系统三年期授权服务项目</w:t>
            </w:r>
          </w:p>
        </w:tc>
        <w:tc>
          <w:tcPr>
            <w:tcW w:w="1031" w:type="pct"/>
            <w:vAlign w:val="center"/>
          </w:tcPr>
          <w:p w14:paraId="29063887" w14:textId="7CBB0C78" w:rsidR="00593309" w:rsidRPr="00CB1439" w:rsidRDefault="00FA4608" w:rsidP="00F00525">
            <w:pPr>
              <w:spacing w:line="360" w:lineRule="exact"/>
              <w:jc w:val="center"/>
              <w:rPr>
                <w:rFonts w:ascii="宋体" w:hAnsi="宋体" w:hint="eastAsia"/>
                <w:bCs/>
                <w:sz w:val="24"/>
                <w:szCs w:val="24"/>
              </w:rPr>
            </w:pPr>
            <w:r w:rsidRPr="00CB1439">
              <w:rPr>
                <w:rFonts w:ascii="宋体" w:hAnsi="宋体" w:hint="eastAsia"/>
                <w:bCs/>
                <w:sz w:val="24"/>
                <w:szCs w:val="24"/>
              </w:rPr>
              <w:t>河南省新乡市中级人民法院全市两级法院天眼威胁实时监测预警感知系统升级维保服务。</w:t>
            </w:r>
            <w:r w:rsidR="00551DC9" w:rsidRPr="00CB1439">
              <w:rPr>
                <w:rFonts w:ascii="宋体" w:hAnsi="宋体" w:hint="eastAsia"/>
                <w:bCs/>
                <w:sz w:val="24"/>
                <w:szCs w:val="24"/>
              </w:rPr>
              <w:t>具体内容详见采购文件</w:t>
            </w:r>
          </w:p>
        </w:tc>
        <w:tc>
          <w:tcPr>
            <w:tcW w:w="737" w:type="pct"/>
            <w:vAlign w:val="center"/>
          </w:tcPr>
          <w:p w14:paraId="6EB350B5" w14:textId="5B192A63" w:rsidR="00593309" w:rsidRPr="00CB1439" w:rsidRDefault="00FA4608" w:rsidP="00F00525">
            <w:pPr>
              <w:spacing w:line="360" w:lineRule="exact"/>
              <w:jc w:val="center"/>
              <w:rPr>
                <w:rFonts w:ascii="宋体" w:hAnsi="宋体" w:hint="eastAsia"/>
                <w:bCs/>
                <w:sz w:val="24"/>
                <w:szCs w:val="24"/>
              </w:rPr>
            </w:pPr>
            <w:r w:rsidRPr="00CB1439">
              <w:rPr>
                <w:rFonts w:ascii="宋体" w:hAnsi="宋体" w:hint="eastAsia"/>
                <w:bCs/>
                <w:sz w:val="24"/>
                <w:szCs w:val="24"/>
              </w:rPr>
              <w:t>符合国家现行规范、合格要求，同时满足采购人要求；</w:t>
            </w:r>
          </w:p>
        </w:tc>
        <w:tc>
          <w:tcPr>
            <w:tcW w:w="440" w:type="pct"/>
            <w:vAlign w:val="center"/>
          </w:tcPr>
          <w:p w14:paraId="702C1C66" w14:textId="50627EDC" w:rsidR="00593309" w:rsidRPr="00CB1439" w:rsidRDefault="00FA4608" w:rsidP="00F00525">
            <w:pPr>
              <w:spacing w:line="360" w:lineRule="exact"/>
              <w:jc w:val="center"/>
              <w:rPr>
                <w:rFonts w:ascii="宋体" w:hAnsi="宋体" w:hint="eastAsia"/>
                <w:bCs/>
                <w:sz w:val="24"/>
                <w:szCs w:val="24"/>
              </w:rPr>
            </w:pPr>
            <w:r w:rsidRPr="00CB1439">
              <w:rPr>
                <w:rFonts w:ascii="宋体" w:hAnsi="宋体" w:hint="eastAsia"/>
                <w:bCs/>
                <w:sz w:val="24"/>
                <w:szCs w:val="24"/>
              </w:rPr>
              <w:t>三年</w:t>
            </w:r>
          </w:p>
        </w:tc>
        <w:tc>
          <w:tcPr>
            <w:tcW w:w="667" w:type="pct"/>
            <w:vAlign w:val="center"/>
          </w:tcPr>
          <w:p w14:paraId="674A5D94" w14:textId="63F53076" w:rsidR="00593309" w:rsidRPr="00CB1439" w:rsidRDefault="00FA4608" w:rsidP="00F00525">
            <w:pPr>
              <w:spacing w:line="360" w:lineRule="exact"/>
              <w:jc w:val="center"/>
              <w:rPr>
                <w:rFonts w:ascii="宋体" w:hAnsi="宋体" w:hint="eastAsia"/>
                <w:bCs/>
                <w:sz w:val="24"/>
                <w:szCs w:val="24"/>
              </w:rPr>
            </w:pPr>
            <w:r w:rsidRPr="00CB1439">
              <w:rPr>
                <w:rFonts w:ascii="宋体" w:hAnsi="宋体" w:hint="eastAsia"/>
                <w:bCs/>
                <w:sz w:val="24"/>
                <w:szCs w:val="24"/>
              </w:rPr>
              <w:t>符合国家现行规范、合格要求，同时满足采购人要求；</w:t>
            </w:r>
          </w:p>
        </w:tc>
        <w:tc>
          <w:tcPr>
            <w:tcW w:w="434" w:type="pct"/>
            <w:vMerge/>
            <w:vAlign w:val="center"/>
          </w:tcPr>
          <w:p w14:paraId="4F846F67" w14:textId="77777777" w:rsidR="00593309" w:rsidRPr="00CB1439" w:rsidRDefault="00593309" w:rsidP="00F00525">
            <w:pPr>
              <w:spacing w:line="360" w:lineRule="exact"/>
              <w:jc w:val="center"/>
              <w:rPr>
                <w:rFonts w:ascii="宋体" w:hAnsi="宋体" w:hint="eastAsia"/>
                <w:bCs/>
                <w:sz w:val="24"/>
                <w:szCs w:val="24"/>
              </w:rPr>
            </w:pPr>
          </w:p>
        </w:tc>
      </w:tr>
    </w:tbl>
    <w:p w14:paraId="3552E4A0" w14:textId="4EACBF61" w:rsidR="00551610" w:rsidRPr="00CB1439" w:rsidRDefault="00700360" w:rsidP="002C625D">
      <w:pPr>
        <w:spacing w:line="400" w:lineRule="exact"/>
        <w:jc w:val="left"/>
        <w:rPr>
          <w:rFonts w:ascii="宋体" w:hAnsi="宋体" w:hint="eastAsia"/>
          <w:bCs/>
          <w:sz w:val="24"/>
          <w:szCs w:val="24"/>
        </w:rPr>
      </w:pPr>
      <w:r w:rsidRPr="00CB1439">
        <w:rPr>
          <w:rFonts w:ascii="宋体" w:hAnsi="宋体" w:hint="eastAsia"/>
          <w:bCs/>
          <w:sz w:val="24"/>
          <w:szCs w:val="24"/>
        </w:rPr>
        <w:t>三</w:t>
      </w:r>
      <w:r w:rsidR="00696D7D" w:rsidRPr="00CB1439">
        <w:rPr>
          <w:rFonts w:ascii="宋体" w:hAnsi="宋体" w:hint="eastAsia"/>
          <w:bCs/>
          <w:sz w:val="24"/>
          <w:szCs w:val="24"/>
        </w:rPr>
        <w:t>、评审专家名单</w:t>
      </w:r>
    </w:p>
    <w:p w14:paraId="71B607D7" w14:textId="2012C910" w:rsidR="00696D7D" w:rsidRPr="00CB1439" w:rsidRDefault="00600388" w:rsidP="002C625D">
      <w:pPr>
        <w:spacing w:line="400" w:lineRule="exact"/>
        <w:jc w:val="left"/>
        <w:rPr>
          <w:rFonts w:ascii="宋体" w:hAnsi="宋体" w:hint="eastAsia"/>
          <w:bCs/>
          <w:sz w:val="24"/>
          <w:szCs w:val="24"/>
        </w:rPr>
      </w:pPr>
      <w:r w:rsidRPr="00CB1439">
        <w:rPr>
          <w:rFonts w:ascii="宋体" w:hAnsi="宋体" w:hint="eastAsia"/>
          <w:bCs/>
          <w:sz w:val="24"/>
          <w:szCs w:val="24"/>
        </w:rPr>
        <w:t>赵德芳（应用软件开发、服务）、</w:t>
      </w:r>
      <w:r w:rsidR="003431B2" w:rsidRPr="00CB1439">
        <w:rPr>
          <w:rFonts w:ascii="宋体" w:hAnsi="宋体" w:hint="eastAsia"/>
          <w:bCs/>
          <w:sz w:val="24"/>
          <w:szCs w:val="24"/>
        </w:rPr>
        <w:t>张传珍</w:t>
      </w:r>
      <w:r w:rsidR="004B4286" w:rsidRPr="00CB1439">
        <w:rPr>
          <w:rFonts w:ascii="宋体" w:hAnsi="宋体" w:hint="eastAsia"/>
          <w:bCs/>
          <w:sz w:val="24"/>
          <w:szCs w:val="24"/>
        </w:rPr>
        <w:t>（</w:t>
      </w:r>
      <w:r w:rsidR="003431B2" w:rsidRPr="00CB1439">
        <w:rPr>
          <w:rFonts w:ascii="宋体" w:hAnsi="宋体" w:hint="eastAsia"/>
          <w:bCs/>
          <w:sz w:val="24"/>
          <w:szCs w:val="24"/>
        </w:rPr>
        <w:t>公共服务</w:t>
      </w:r>
      <w:r w:rsidR="004B4286" w:rsidRPr="00CB1439">
        <w:rPr>
          <w:rFonts w:ascii="宋体" w:hAnsi="宋体" w:hint="eastAsia"/>
          <w:bCs/>
          <w:sz w:val="24"/>
          <w:szCs w:val="24"/>
        </w:rPr>
        <w:t>）</w:t>
      </w:r>
      <w:r w:rsidR="00B86B09" w:rsidRPr="00CB1439">
        <w:rPr>
          <w:rFonts w:ascii="宋体" w:hAnsi="宋体" w:hint="eastAsia"/>
          <w:bCs/>
          <w:sz w:val="24"/>
          <w:szCs w:val="24"/>
        </w:rPr>
        <w:t>、</w:t>
      </w:r>
      <w:r w:rsidR="003431B2" w:rsidRPr="00CB1439">
        <w:rPr>
          <w:rFonts w:ascii="宋体" w:hAnsi="宋体" w:hint="eastAsia"/>
          <w:bCs/>
          <w:sz w:val="24"/>
          <w:szCs w:val="24"/>
        </w:rPr>
        <w:t>王炳松</w:t>
      </w:r>
      <w:r w:rsidR="00696D7D" w:rsidRPr="00CB1439">
        <w:rPr>
          <w:rFonts w:ascii="宋体" w:hAnsi="宋体" w:hint="eastAsia"/>
          <w:bCs/>
          <w:sz w:val="24"/>
          <w:szCs w:val="24"/>
        </w:rPr>
        <w:t>（采购人代表）</w:t>
      </w:r>
    </w:p>
    <w:p w14:paraId="2A5F98FA" w14:textId="56C6A301" w:rsidR="007C2E1E" w:rsidRPr="00CB1439" w:rsidRDefault="00700360" w:rsidP="002C625D">
      <w:pPr>
        <w:spacing w:line="400" w:lineRule="exact"/>
        <w:jc w:val="left"/>
        <w:rPr>
          <w:rFonts w:ascii="宋体" w:hAnsi="宋体" w:hint="eastAsia"/>
          <w:bCs/>
          <w:sz w:val="24"/>
          <w:szCs w:val="24"/>
        </w:rPr>
      </w:pPr>
      <w:r w:rsidRPr="00CB1439">
        <w:rPr>
          <w:rFonts w:ascii="宋体" w:hAnsi="宋体" w:hint="eastAsia"/>
          <w:bCs/>
          <w:sz w:val="24"/>
          <w:szCs w:val="24"/>
        </w:rPr>
        <w:t>四</w:t>
      </w:r>
      <w:r w:rsidR="007C2E1E" w:rsidRPr="00CB1439">
        <w:rPr>
          <w:rFonts w:ascii="宋体" w:hAnsi="宋体" w:hint="eastAsia"/>
          <w:bCs/>
          <w:sz w:val="24"/>
          <w:szCs w:val="24"/>
        </w:rPr>
        <w:t>、代理服务收费标准及金额</w:t>
      </w:r>
    </w:p>
    <w:p w14:paraId="049AED83" w14:textId="363D3724" w:rsidR="007C2E1E" w:rsidRPr="00CB1439" w:rsidRDefault="007C2E1E" w:rsidP="002C625D">
      <w:pPr>
        <w:spacing w:line="400" w:lineRule="exact"/>
        <w:jc w:val="left"/>
        <w:rPr>
          <w:rFonts w:ascii="宋体" w:hAnsi="宋体" w:hint="eastAsia"/>
          <w:bCs/>
          <w:sz w:val="24"/>
          <w:szCs w:val="24"/>
        </w:rPr>
      </w:pPr>
      <w:r w:rsidRPr="00CB1439">
        <w:rPr>
          <w:rFonts w:ascii="宋体" w:hAnsi="宋体" w:hint="eastAsia"/>
          <w:bCs/>
          <w:sz w:val="24"/>
          <w:szCs w:val="24"/>
        </w:rPr>
        <w:t>收费标准：</w:t>
      </w:r>
      <w:r w:rsidR="0073014B" w:rsidRPr="00CB1439">
        <w:rPr>
          <w:rFonts w:ascii="宋体" w:hAnsi="宋体" w:hint="eastAsia"/>
          <w:bCs/>
          <w:sz w:val="24"/>
          <w:szCs w:val="24"/>
        </w:rPr>
        <w:t>本项目</w:t>
      </w:r>
      <w:r w:rsidR="00356FCC" w:rsidRPr="00CB1439">
        <w:rPr>
          <w:rFonts w:ascii="宋体" w:hAnsi="宋体" w:hint="eastAsia"/>
          <w:bCs/>
          <w:sz w:val="24"/>
          <w:szCs w:val="24"/>
        </w:rPr>
        <w:t>按固定金额</w:t>
      </w:r>
      <w:proofErr w:type="gramStart"/>
      <w:r w:rsidR="003431B2" w:rsidRPr="00CB1439">
        <w:rPr>
          <w:rFonts w:ascii="宋体" w:hAnsi="宋体" w:hint="eastAsia"/>
          <w:bCs/>
          <w:sz w:val="24"/>
          <w:szCs w:val="24"/>
        </w:rPr>
        <w:t>贰万肆仟</w:t>
      </w:r>
      <w:proofErr w:type="gramEnd"/>
      <w:r w:rsidR="003431B2" w:rsidRPr="00CB1439">
        <w:rPr>
          <w:rFonts w:ascii="宋体" w:hAnsi="宋体" w:hint="eastAsia"/>
          <w:bCs/>
          <w:sz w:val="24"/>
          <w:szCs w:val="24"/>
        </w:rPr>
        <w:t>元整</w:t>
      </w:r>
      <w:r w:rsidR="00356FCC" w:rsidRPr="00CB1439">
        <w:rPr>
          <w:rFonts w:ascii="宋体" w:hAnsi="宋体" w:hint="eastAsia"/>
          <w:bCs/>
          <w:sz w:val="24"/>
          <w:szCs w:val="24"/>
        </w:rPr>
        <w:t>向中标（成交）人收取代理服务费</w:t>
      </w:r>
      <w:r w:rsidR="0073014B" w:rsidRPr="00CB1439">
        <w:rPr>
          <w:rFonts w:ascii="宋体" w:hAnsi="宋体" w:hint="eastAsia"/>
          <w:bCs/>
          <w:sz w:val="24"/>
          <w:szCs w:val="24"/>
        </w:rPr>
        <w:t>。</w:t>
      </w:r>
    </w:p>
    <w:p w14:paraId="33634776" w14:textId="132B2AF5" w:rsidR="007C2E1E" w:rsidRPr="00CB1439" w:rsidRDefault="007C2E1E" w:rsidP="002C625D">
      <w:pPr>
        <w:spacing w:line="400" w:lineRule="exact"/>
        <w:jc w:val="left"/>
        <w:rPr>
          <w:rFonts w:ascii="宋体" w:hAnsi="宋体" w:hint="eastAsia"/>
          <w:bCs/>
          <w:sz w:val="24"/>
          <w:szCs w:val="24"/>
        </w:rPr>
      </w:pPr>
      <w:r w:rsidRPr="00CB1439">
        <w:rPr>
          <w:rFonts w:ascii="宋体" w:hAnsi="宋体" w:hint="eastAsia"/>
          <w:bCs/>
          <w:sz w:val="24"/>
          <w:szCs w:val="24"/>
        </w:rPr>
        <w:t>收费金额：</w:t>
      </w:r>
      <w:r w:rsidR="003431B2" w:rsidRPr="00CB1439">
        <w:rPr>
          <w:rFonts w:ascii="宋体" w:hAnsi="宋体" w:hint="eastAsia"/>
          <w:bCs/>
          <w:sz w:val="24"/>
          <w:szCs w:val="24"/>
        </w:rPr>
        <w:t>24000.00</w:t>
      </w:r>
      <w:r w:rsidR="00224FBF" w:rsidRPr="00CB1439">
        <w:rPr>
          <w:rFonts w:ascii="宋体" w:hAnsi="宋体" w:hint="eastAsia"/>
          <w:bCs/>
          <w:sz w:val="24"/>
          <w:szCs w:val="24"/>
        </w:rPr>
        <w:t>元</w:t>
      </w:r>
    </w:p>
    <w:p w14:paraId="4C8C3882" w14:textId="3CC88070" w:rsidR="00943698" w:rsidRPr="00CB1439" w:rsidRDefault="00700360" w:rsidP="002C625D">
      <w:pPr>
        <w:spacing w:line="400" w:lineRule="exact"/>
        <w:jc w:val="left"/>
        <w:rPr>
          <w:rFonts w:ascii="宋体" w:hAnsi="宋体" w:hint="eastAsia"/>
          <w:bCs/>
          <w:sz w:val="24"/>
          <w:szCs w:val="24"/>
        </w:rPr>
      </w:pPr>
      <w:r w:rsidRPr="00CB1439">
        <w:rPr>
          <w:rFonts w:ascii="宋体" w:hAnsi="宋体" w:hint="eastAsia"/>
          <w:bCs/>
          <w:sz w:val="24"/>
          <w:szCs w:val="24"/>
        </w:rPr>
        <w:t>五</w:t>
      </w:r>
      <w:r w:rsidR="00943698" w:rsidRPr="00CB1439">
        <w:rPr>
          <w:rFonts w:ascii="宋体" w:hAnsi="宋体" w:hint="eastAsia"/>
          <w:bCs/>
          <w:sz w:val="24"/>
          <w:szCs w:val="24"/>
        </w:rPr>
        <w:t>、</w:t>
      </w:r>
      <w:r w:rsidRPr="00CB1439">
        <w:rPr>
          <w:rFonts w:ascii="宋体" w:hAnsi="宋体" w:hint="eastAsia"/>
          <w:bCs/>
          <w:sz w:val="24"/>
          <w:szCs w:val="24"/>
        </w:rPr>
        <w:t>成交</w:t>
      </w:r>
      <w:r w:rsidR="00943698" w:rsidRPr="00CB1439">
        <w:rPr>
          <w:rFonts w:ascii="宋体" w:hAnsi="宋体" w:hint="eastAsia"/>
          <w:bCs/>
          <w:sz w:val="24"/>
          <w:szCs w:val="24"/>
        </w:rPr>
        <w:t>公告发布的媒介及</w:t>
      </w:r>
      <w:r w:rsidRPr="00CB1439">
        <w:rPr>
          <w:rFonts w:ascii="宋体" w:hAnsi="宋体" w:hint="eastAsia"/>
          <w:bCs/>
          <w:sz w:val="24"/>
          <w:szCs w:val="24"/>
        </w:rPr>
        <w:t>成交</w:t>
      </w:r>
      <w:r w:rsidR="00943698" w:rsidRPr="00CB1439">
        <w:rPr>
          <w:rFonts w:ascii="宋体" w:hAnsi="宋体" w:hint="eastAsia"/>
          <w:bCs/>
          <w:sz w:val="24"/>
          <w:szCs w:val="24"/>
        </w:rPr>
        <w:t>公告期限</w:t>
      </w:r>
    </w:p>
    <w:p w14:paraId="1346C5F1" w14:textId="738F5BB9" w:rsidR="00943698" w:rsidRPr="00CB1439" w:rsidRDefault="00943698" w:rsidP="002C625D">
      <w:pPr>
        <w:spacing w:line="400" w:lineRule="exact"/>
        <w:jc w:val="left"/>
        <w:rPr>
          <w:rFonts w:ascii="宋体" w:hAnsi="宋体" w:hint="eastAsia"/>
          <w:bCs/>
          <w:sz w:val="24"/>
          <w:szCs w:val="24"/>
        </w:rPr>
      </w:pPr>
      <w:r w:rsidRPr="00CB1439">
        <w:rPr>
          <w:rFonts w:ascii="宋体" w:hAnsi="宋体" w:hint="eastAsia"/>
          <w:bCs/>
          <w:sz w:val="24"/>
          <w:szCs w:val="24"/>
        </w:rPr>
        <w:t>本次</w:t>
      </w:r>
      <w:r w:rsidR="002F199E" w:rsidRPr="00CB1439">
        <w:rPr>
          <w:rFonts w:ascii="宋体" w:hAnsi="宋体" w:hint="eastAsia"/>
          <w:bCs/>
          <w:sz w:val="24"/>
          <w:szCs w:val="24"/>
        </w:rPr>
        <w:t>成交</w:t>
      </w:r>
      <w:r w:rsidRPr="00CB1439">
        <w:rPr>
          <w:rFonts w:ascii="宋体" w:hAnsi="宋体" w:hint="eastAsia"/>
          <w:bCs/>
          <w:sz w:val="24"/>
          <w:szCs w:val="24"/>
        </w:rPr>
        <w:t>公告在</w:t>
      </w:r>
      <w:r w:rsidR="002F199E" w:rsidRPr="00CB1439">
        <w:rPr>
          <w:rFonts w:ascii="宋体" w:hAnsi="宋体" w:hint="eastAsia"/>
          <w:bCs/>
          <w:sz w:val="24"/>
          <w:szCs w:val="24"/>
        </w:rPr>
        <w:t>《河南省政府采购网》</w:t>
      </w:r>
      <w:r w:rsidR="00CD5672" w:rsidRPr="00CB1439">
        <w:rPr>
          <w:rFonts w:ascii="宋体" w:hAnsi="宋体" w:hint="eastAsia"/>
          <w:bCs/>
          <w:sz w:val="24"/>
          <w:szCs w:val="24"/>
        </w:rPr>
        <w:t>、</w:t>
      </w:r>
      <w:r w:rsidR="00855026" w:rsidRPr="00CB1439">
        <w:rPr>
          <w:rFonts w:ascii="宋体" w:hAnsi="宋体" w:hint="eastAsia"/>
          <w:bCs/>
          <w:sz w:val="24"/>
          <w:szCs w:val="24"/>
        </w:rPr>
        <w:t>《新乡市公共资源交易管理中心网》</w:t>
      </w:r>
      <w:r w:rsidR="00CA44D5" w:rsidRPr="00CB1439">
        <w:rPr>
          <w:rFonts w:ascii="宋体" w:hAnsi="宋体" w:hint="eastAsia"/>
          <w:bCs/>
          <w:sz w:val="24"/>
          <w:szCs w:val="24"/>
        </w:rPr>
        <w:t>、《新乡市中级人民法院》网</w:t>
      </w:r>
      <w:r w:rsidRPr="00CB1439">
        <w:rPr>
          <w:rFonts w:ascii="宋体" w:hAnsi="宋体" w:hint="eastAsia"/>
          <w:bCs/>
          <w:sz w:val="24"/>
          <w:szCs w:val="24"/>
        </w:rPr>
        <w:t>上发布，</w:t>
      </w:r>
      <w:r w:rsidR="001E706B" w:rsidRPr="00CB1439">
        <w:rPr>
          <w:rFonts w:ascii="宋体" w:hAnsi="宋体" w:hint="eastAsia"/>
          <w:bCs/>
          <w:sz w:val="24"/>
          <w:szCs w:val="24"/>
        </w:rPr>
        <w:t>成交</w:t>
      </w:r>
      <w:r w:rsidRPr="00CB1439">
        <w:rPr>
          <w:rFonts w:ascii="宋体" w:hAnsi="宋体" w:hint="eastAsia"/>
          <w:bCs/>
          <w:sz w:val="24"/>
          <w:szCs w:val="24"/>
        </w:rPr>
        <w:t>公告期限为1个工作日。</w:t>
      </w:r>
    </w:p>
    <w:p w14:paraId="67F3A8EE" w14:textId="4212260E" w:rsidR="00D66E25" w:rsidRPr="00CB1439" w:rsidRDefault="00726270" w:rsidP="002C625D">
      <w:pPr>
        <w:spacing w:line="400" w:lineRule="exact"/>
        <w:jc w:val="left"/>
        <w:rPr>
          <w:rFonts w:ascii="宋体" w:hAnsi="宋体" w:hint="eastAsia"/>
          <w:bCs/>
          <w:sz w:val="24"/>
          <w:szCs w:val="24"/>
        </w:rPr>
      </w:pPr>
      <w:r w:rsidRPr="00CB1439">
        <w:rPr>
          <w:rFonts w:ascii="宋体" w:hAnsi="宋体" w:hint="eastAsia"/>
          <w:bCs/>
          <w:sz w:val="24"/>
          <w:szCs w:val="24"/>
        </w:rPr>
        <w:t>六</w:t>
      </w:r>
      <w:r w:rsidR="000A1E85" w:rsidRPr="00CB1439">
        <w:rPr>
          <w:rFonts w:ascii="宋体" w:hAnsi="宋体" w:hint="eastAsia"/>
          <w:bCs/>
          <w:sz w:val="24"/>
          <w:szCs w:val="24"/>
        </w:rPr>
        <w:t>、其他补充事宜</w:t>
      </w:r>
    </w:p>
    <w:p w14:paraId="1860B597" w14:textId="77777777" w:rsidR="003806D8" w:rsidRPr="00CB1439" w:rsidRDefault="003806D8" w:rsidP="003806D8">
      <w:pPr>
        <w:spacing w:line="400" w:lineRule="exact"/>
        <w:jc w:val="left"/>
        <w:rPr>
          <w:rFonts w:ascii="宋体" w:hAnsi="宋体" w:hint="eastAsia"/>
          <w:bCs/>
          <w:sz w:val="24"/>
          <w:szCs w:val="24"/>
        </w:rPr>
      </w:pPr>
      <w:r w:rsidRPr="00CB1439">
        <w:rPr>
          <w:rFonts w:ascii="宋体" w:hAnsi="宋体" w:hint="eastAsia"/>
          <w:bCs/>
          <w:sz w:val="24"/>
          <w:szCs w:val="24"/>
        </w:rPr>
        <w:t>监督单位：</w:t>
      </w:r>
    </w:p>
    <w:p w14:paraId="7A3B3FFF" w14:textId="77777777" w:rsidR="003806D8" w:rsidRPr="00CB1439" w:rsidRDefault="003806D8" w:rsidP="003806D8">
      <w:pPr>
        <w:spacing w:line="400" w:lineRule="exact"/>
        <w:jc w:val="left"/>
        <w:rPr>
          <w:rFonts w:ascii="宋体" w:hAnsi="宋体" w:hint="eastAsia"/>
          <w:bCs/>
          <w:sz w:val="24"/>
          <w:szCs w:val="24"/>
        </w:rPr>
      </w:pPr>
      <w:r w:rsidRPr="00CB1439">
        <w:rPr>
          <w:rFonts w:ascii="宋体" w:hAnsi="宋体" w:hint="eastAsia"/>
          <w:bCs/>
          <w:sz w:val="24"/>
          <w:szCs w:val="24"/>
        </w:rPr>
        <w:t>市纪委派驻市中级法院纪检组：0373-2731010</w:t>
      </w:r>
    </w:p>
    <w:p w14:paraId="2A0B6C63" w14:textId="147EB8C7" w:rsidR="000A1E85" w:rsidRPr="00CB1439" w:rsidRDefault="001865A0" w:rsidP="003806D8">
      <w:pPr>
        <w:spacing w:line="400" w:lineRule="exact"/>
        <w:jc w:val="left"/>
        <w:rPr>
          <w:rFonts w:ascii="宋体" w:hAnsi="宋体" w:hint="eastAsia"/>
          <w:bCs/>
          <w:sz w:val="24"/>
          <w:szCs w:val="24"/>
        </w:rPr>
      </w:pPr>
      <w:r w:rsidRPr="00CB1439">
        <w:rPr>
          <w:rFonts w:ascii="宋体" w:hAnsi="宋体" w:hint="eastAsia"/>
          <w:bCs/>
          <w:sz w:val="24"/>
          <w:szCs w:val="24"/>
        </w:rPr>
        <w:lastRenderedPageBreak/>
        <w:t>七</w:t>
      </w:r>
      <w:r w:rsidR="000A1E85" w:rsidRPr="00CB1439">
        <w:rPr>
          <w:rFonts w:ascii="宋体" w:hAnsi="宋体" w:hint="eastAsia"/>
          <w:bCs/>
          <w:sz w:val="24"/>
          <w:szCs w:val="24"/>
        </w:rPr>
        <w:t>、凡对本次采购提出询问，请按以下方式联系。</w:t>
      </w:r>
    </w:p>
    <w:bookmarkEnd w:id="0"/>
    <w:bookmarkEnd w:id="1"/>
    <w:bookmarkEnd w:id="2"/>
    <w:p w14:paraId="58640BDA" w14:textId="77777777" w:rsidR="0051330E" w:rsidRPr="00CB1439" w:rsidRDefault="0051330E" w:rsidP="00BD7F77">
      <w:pPr>
        <w:spacing w:line="400" w:lineRule="exact"/>
        <w:jc w:val="left"/>
        <w:rPr>
          <w:rFonts w:ascii="宋体" w:hAnsi="宋体" w:hint="eastAsia"/>
          <w:bCs/>
          <w:sz w:val="24"/>
          <w:szCs w:val="24"/>
        </w:rPr>
      </w:pPr>
      <w:r w:rsidRPr="00CB1439">
        <w:rPr>
          <w:rFonts w:ascii="宋体" w:hAnsi="宋体"/>
          <w:bCs/>
          <w:sz w:val="24"/>
          <w:szCs w:val="24"/>
        </w:rPr>
        <w:t>1.</w:t>
      </w:r>
      <w:r w:rsidRPr="00CB1439">
        <w:rPr>
          <w:rFonts w:ascii="宋体" w:hAnsi="宋体" w:hint="eastAsia"/>
          <w:bCs/>
          <w:sz w:val="24"/>
          <w:szCs w:val="24"/>
        </w:rPr>
        <w:t>采购人信息</w:t>
      </w:r>
    </w:p>
    <w:p w14:paraId="11279E90" w14:textId="77777777" w:rsidR="0051330E" w:rsidRPr="00CB1439" w:rsidRDefault="0051330E" w:rsidP="00BD7F77">
      <w:pPr>
        <w:spacing w:line="400" w:lineRule="exact"/>
        <w:jc w:val="left"/>
        <w:rPr>
          <w:rFonts w:ascii="宋体" w:hAnsi="宋体" w:hint="eastAsia"/>
          <w:bCs/>
          <w:sz w:val="24"/>
          <w:szCs w:val="24"/>
        </w:rPr>
      </w:pPr>
      <w:r w:rsidRPr="00CB1439">
        <w:rPr>
          <w:rFonts w:ascii="宋体" w:hAnsi="宋体" w:hint="eastAsia"/>
          <w:bCs/>
          <w:sz w:val="24"/>
          <w:szCs w:val="24"/>
        </w:rPr>
        <w:t xml:space="preserve">名 </w:t>
      </w:r>
      <w:r w:rsidRPr="00CB1439">
        <w:rPr>
          <w:rFonts w:ascii="宋体" w:hAnsi="宋体"/>
          <w:bCs/>
          <w:sz w:val="24"/>
          <w:szCs w:val="24"/>
        </w:rPr>
        <w:t xml:space="preserve">   </w:t>
      </w:r>
      <w:r w:rsidRPr="00CB1439">
        <w:rPr>
          <w:rFonts w:ascii="宋体" w:hAnsi="宋体" w:hint="eastAsia"/>
          <w:bCs/>
          <w:sz w:val="24"/>
          <w:szCs w:val="24"/>
        </w:rPr>
        <w:t>称：河南省新乡市中级人民法院</w:t>
      </w:r>
    </w:p>
    <w:p w14:paraId="37FABCA0" w14:textId="77777777" w:rsidR="0051330E" w:rsidRPr="00CB1439" w:rsidRDefault="0051330E" w:rsidP="00BD7F77">
      <w:pPr>
        <w:spacing w:line="400" w:lineRule="exact"/>
        <w:jc w:val="left"/>
        <w:rPr>
          <w:rFonts w:ascii="宋体" w:hAnsi="宋体" w:hint="eastAsia"/>
          <w:bCs/>
          <w:sz w:val="24"/>
          <w:szCs w:val="24"/>
        </w:rPr>
      </w:pPr>
      <w:r w:rsidRPr="00CB1439">
        <w:rPr>
          <w:rFonts w:ascii="宋体" w:hAnsi="宋体" w:hint="eastAsia"/>
          <w:bCs/>
          <w:sz w:val="24"/>
          <w:szCs w:val="24"/>
        </w:rPr>
        <w:t xml:space="preserve">地 </w:t>
      </w:r>
      <w:r w:rsidRPr="00CB1439">
        <w:rPr>
          <w:rFonts w:ascii="宋体" w:hAnsi="宋体"/>
          <w:bCs/>
          <w:sz w:val="24"/>
          <w:szCs w:val="24"/>
        </w:rPr>
        <w:t xml:space="preserve">   </w:t>
      </w:r>
      <w:r w:rsidRPr="00CB1439">
        <w:rPr>
          <w:rFonts w:ascii="宋体" w:hAnsi="宋体" w:hint="eastAsia"/>
          <w:bCs/>
          <w:sz w:val="24"/>
          <w:szCs w:val="24"/>
        </w:rPr>
        <w:t>址：新乡市</w:t>
      </w:r>
      <w:proofErr w:type="gramStart"/>
      <w:r w:rsidRPr="00CB1439">
        <w:rPr>
          <w:rFonts w:ascii="宋体" w:hAnsi="宋体" w:hint="eastAsia"/>
          <w:bCs/>
          <w:sz w:val="24"/>
          <w:szCs w:val="24"/>
        </w:rPr>
        <w:t>牧野区宏力</w:t>
      </w:r>
      <w:proofErr w:type="gramEnd"/>
      <w:r w:rsidRPr="00CB1439">
        <w:rPr>
          <w:rFonts w:ascii="宋体" w:hAnsi="宋体" w:hint="eastAsia"/>
          <w:bCs/>
          <w:sz w:val="24"/>
          <w:szCs w:val="24"/>
        </w:rPr>
        <w:t>大道与</w:t>
      </w:r>
      <w:proofErr w:type="gramStart"/>
      <w:r w:rsidRPr="00CB1439">
        <w:rPr>
          <w:rFonts w:ascii="宋体" w:hAnsi="宋体" w:hint="eastAsia"/>
          <w:bCs/>
          <w:sz w:val="24"/>
          <w:szCs w:val="24"/>
        </w:rPr>
        <w:t>鸿源街交叉口</w:t>
      </w:r>
      <w:proofErr w:type="gramEnd"/>
      <w:r w:rsidRPr="00CB1439">
        <w:rPr>
          <w:rFonts w:ascii="宋体" w:hAnsi="宋体" w:hint="eastAsia"/>
          <w:bCs/>
          <w:sz w:val="24"/>
          <w:szCs w:val="24"/>
        </w:rPr>
        <w:t>西150米</w:t>
      </w:r>
    </w:p>
    <w:p w14:paraId="29231673" w14:textId="77777777" w:rsidR="0051330E" w:rsidRPr="00CB1439" w:rsidRDefault="0051330E" w:rsidP="00BD7F77">
      <w:pPr>
        <w:spacing w:line="400" w:lineRule="exact"/>
        <w:jc w:val="left"/>
        <w:rPr>
          <w:rFonts w:ascii="宋体" w:hAnsi="宋体" w:hint="eastAsia"/>
          <w:bCs/>
          <w:sz w:val="24"/>
          <w:szCs w:val="24"/>
        </w:rPr>
      </w:pPr>
      <w:r w:rsidRPr="00CB1439">
        <w:rPr>
          <w:rFonts w:ascii="宋体" w:hAnsi="宋体" w:hint="eastAsia"/>
          <w:bCs/>
          <w:sz w:val="24"/>
          <w:szCs w:val="24"/>
        </w:rPr>
        <w:t>联 系 人：班晶</w:t>
      </w:r>
    </w:p>
    <w:p w14:paraId="422108D4" w14:textId="77777777" w:rsidR="0051330E" w:rsidRPr="00CB1439" w:rsidRDefault="0051330E" w:rsidP="00BD7F77">
      <w:pPr>
        <w:spacing w:line="400" w:lineRule="exact"/>
        <w:jc w:val="left"/>
        <w:rPr>
          <w:rFonts w:ascii="宋体" w:hAnsi="宋体" w:hint="eastAsia"/>
          <w:bCs/>
          <w:sz w:val="24"/>
          <w:szCs w:val="24"/>
        </w:rPr>
      </w:pPr>
      <w:r w:rsidRPr="00CB1439">
        <w:rPr>
          <w:rFonts w:ascii="宋体" w:hAnsi="宋体" w:hint="eastAsia"/>
          <w:bCs/>
          <w:sz w:val="24"/>
          <w:szCs w:val="24"/>
        </w:rPr>
        <w:t>联系方式：</w:t>
      </w:r>
      <w:bookmarkStart w:id="4" w:name="OLE_LINK6"/>
      <w:r w:rsidRPr="00CB1439">
        <w:rPr>
          <w:rFonts w:ascii="宋体" w:hAnsi="宋体" w:hint="eastAsia"/>
          <w:bCs/>
          <w:sz w:val="24"/>
          <w:szCs w:val="24"/>
        </w:rPr>
        <w:t>0373-2731305</w:t>
      </w:r>
      <w:bookmarkEnd w:id="4"/>
    </w:p>
    <w:p w14:paraId="085C78B2" w14:textId="77777777" w:rsidR="0051330E" w:rsidRPr="00CB1439" w:rsidRDefault="0051330E" w:rsidP="00BD7F77">
      <w:pPr>
        <w:spacing w:line="400" w:lineRule="exact"/>
        <w:jc w:val="left"/>
        <w:rPr>
          <w:rFonts w:ascii="宋体" w:hAnsi="宋体" w:hint="eastAsia"/>
          <w:bCs/>
          <w:sz w:val="24"/>
          <w:szCs w:val="24"/>
        </w:rPr>
      </w:pPr>
      <w:r w:rsidRPr="00CB1439">
        <w:rPr>
          <w:rFonts w:ascii="宋体" w:hAnsi="宋体"/>
          <w:bCs/>
          <w:sz w:val="24"/>
          <w:szCs w:val="24"/>
        </w:rPr>
        <w:t>2.</w:t>
      </w:r>
      <w:r w:rsidRPr="00CB1439">
        <w:rPr>
          <w:rFonts w:ascii="宋体" w:hAnsi="宋体" w:hint="eastAsia"/>
          <w:bCs/>
          <w:sz w:val="24"/>
          <w:szCs w:val="24"/>
        </w:rPr>
        <w:t>采购代理机构信息</w:t>
      </w:r>
    </w:p>
    <w:p w14:paraId="5E8F09AC" w14:textId="77777777" w:rsidR="0051330E" w:rsidRPr="00CB1439" w:rsidRDefault="0051330E" w:rsidP="00BD7F77">
      <w:pPr>
        <w:spacing w:line="400" w:lineRule="exact"/>
        <w:jc w:val="left"/>
        <w:rPr>
          <w:rFonts w:ascii="宋体" w:hAnsi="宋体" w:hint="eastAsia"/>
          <w:bCs/>
          <w:sz w:val="24"/>
          <w:szCs w:val="24"/>
        </w:rPr>
      </w:pPr>
      <w:r w:rsidRPr="00CB1439">
        <w:rPr>
          <w:rFonts w:ascii="宋体" w:hAnsi="宋体" w:hint="eastAsia"/>
          <w:bCs/>
          <w:sz w:val="24"/>
          <w:szCs w:val="24"/>
        </w:rPr>
        <w:t>名</w:t>
      </w:r>
      <w:r w:rsidRPr="00CB1439">
        <w:rPr>
          <w:rFonts w:ascii="宋体" w:hAnsi="宋体"/>
          <w:bCs/>
          <w:sz w:val="24"/>
          <w:szCs w:val="24"/>
        </w:rPr>
        <w:t xml:space="preserve">    </w:t>
      </w:r>
      <w:r w:rsidRPr="00CB1439">
        <w:rPr>
          <w:rFonts w:ascii="宋体" w:hAnsi="宋体" w:hint="eastAsia"/>
          <w:bCs/>
          <w:sz w:val="24"/>
          <w:szCs w:val="24"/>
        </w:rPr>
        <w:t>称：河南省国贸招标有限公司</w:t>
      </w:r>
    </w:p>
    <w:p w14:paraId="3072F07D" w14:textId="77777777" w:rsidR="0051330E" w:rsidRPr="00CB1439" w:rsidRDefault="0051330E" w:rsidP="00BD7F77">
      <w:pPr>
        <w:spacing w:line="400" w:lineRule="exact"/>
        <w:jc w:val="left"/>
        <w:rPr>
          <w:rFonts w:ascii="宋体" w:hAnsi="宋体" w:hint="eastAsia"/>
          <w:bCs/>
          <w:sz w:val="24"/>
          <w:szCs w:val="24"/>
        </w:rPr>
      </w:pPr>
      <w:r w:rsidRPr="00CB1439">
        <w:rPr>
          <w:rFonts w:ascii="宋体" w:hAnsi="宋体" w:hint="eastAsia"/>
          <w:bCs/>
          <w:sz w:val="24"/>
          <w:szCs w:val="24"/>
        </w:rPr>
        <w:t xml:space="preserve">地 </w:t>
      </w:r>
      <w:r w:rsidRPr="00CB1439">
        <w:rPr>
          <w:rFonts w:ascii="宋体" w:hAnsi="宋体"/>
          <w:bCs/>
          <w:sz w:val="24"/>
          <w:szCs w:val="24"/>
        </w:rPr>
        <w:t xml:space="preserve">   </w:t>
      </w:r>
      <w:r w:rsidRPr="00CB1439">
        <w:rPr>
          <w:rFonts w:ascii="宋体" w:hAnsi="宋体" w:hint="eastAsia"/>
          <w:bCs/>
          <w:sz w:val="24"/>
          <w:szCs w:val="24"/>
        </w:rPr>
        <w:t>址：郑州市农业路72号国际企业中心B座3楼东</w:t>
      </w:r>
    </w:p>
    <w:p w14:paraId="4480BF8E" w14:textId="77777777" w:rsidR="0051330E" w:rsidRPr="00CB1439" w:rsidRDefault="0051330E" w:rsidP="00BD7F77">
      <w:pPr>
        <w:spacing w:line="400" w:lineRule="exact"/>
        <w:jc w:val="left"/>
        <w:rPr>
          <w:rFonts w:ascii="宋体" w:hAnsi="宋体" w:hint="eastAsia"/>
          <w:bCs/>
          <w:sz w:val="24"/>
          <w:szCs w:val="24"/>
        </w:rPr>
      </w:pPr>
      <w:r w:rsidRPr="00CB1439">
        <w:rPr>
          <w:rFonts w:ascii="宋体" w:hAnsi="宋体" w:hint="eastAsia"/>
          <w:bCs/>
          <w:sz w:val="24"/>
          <w:szCs w:val="24"/>
        </w:rPr>
        <w:t>联 系 人：周</w:t>
      </w:r>
      <w:proofErr w:type="gramStart"/>
      <w:r w:rsidRPr="00CB1439">
        <w:rPr>
          <w:rFonts w:ascii="宋体" w:hAnsi="宋体" w:hint="eastAsia"/>
          <w:bCs/>
          <w:sz w:val="24"/>
          <w:szCs w:val="24"/>
        </w:rPr>
        <w:t>鸫</w:t>
      </w:r>
      <w:proofErr w:type="gramEnd"/>
    </w:p>
    <w:p w14:paraId="1A4183C1" w14:textId="77777777" w:rsidR="0051330E" w:rsidRPr="00CB1439" w:rsidRDefault="0051330E" w:rsidP="00BD7F77">
      <w:pPr>
        <w:spacing w:line="400" w:lineRule="exact"/>
        <w:jc w:val="left"/>
        <w:rPr>
          <w:rFonts w:ascii="宋体" w:hAnsi="宋体" w:hint="eastAsia"/>
          <w:bCs/>
          <w:sz w:val="24"/>
          <w:szCs w:val="24"/>
        </w:rPr>
      </w:pPr>
      <w:r w:rsidRPr="00CB1439">
        <w:rPr>
          <w:rFonts w:ascii="宋体" w:hAnsi="宋体" w:hint="eastAsia"/>
          <w:bCs/>
          <w:sz w:val="24"/>
          <w:szCs w:val="24"/>
        </w:rPr>
        <w:t>联系方式：1</w:t>
      </w:r>
      <w:r w:rsidRPr="00CB1439">
        <w:rPr>
          <w:rFonts w:ascii="宋体" w:hAnsi="宋体"/>
          <w:bCs/>
          <w:sz w:val="24"/>
          <w:szCs w:val="24"/>
        </w:rPr>
        <w:t>730371332</w:t>
      </w:r>
      <w:r w:rsidRPr="00CB1439">
        <w:rPr>
          <w:rFonts w:ascii="宋体" w:hAnsi="宋体" w:hint="eastAsia"/>
          <w:bCs/>
          <w:sz w:val="24"/>
          <w:szCs w:val="24"/>
        </w:rPr>
        <w:t>0</w:t>
      </w:r>
    </w:p>
    <w:p w14:paraId="5E683C6F" w14:textId="77777777" w:rsidR="0051330E" w:rsidRPr="00CB1439" w:rsidRDefault="0051330E" w:rsidP="00BD7F77">
      <w:pPr>
        <w:spacing w:line="400" w:lineRule="exact"/>
        <w:jc w:val="left"/>
        <w:rPr>
          <w:rFonts w:ascii="宋体" w:hAnsi="宋体" w:hint="eastAsia"/>
          <w:bCs/>
          <w:sz w:val="24"/>
          <w:szCs w:val="24"/>
        </w:rPr>
      </w:pPr>
      <w:r w:rsidRPr="00CB1439">
        <w:rPr>
          <w:rFonts w:ascii="宋体" w:hAnsi="宋体"/>
          <w:bCs/>
          <w:sz w:val="24"/>
          <w:szCs w:val="24"/>
        </w:rPr>
        <w:t>3.</w:t>
      </w:r>
      <w:r w:rsidRPr="00CB1439">
        <w:rPr>
          <w:rFonts w:ascii="宋体" w:hAnsi="宋体" w:hint="eastAsia"/>
          <w:bCs/>
          <w:sz w:val="24"/>
          <w:szCs w:val="24"/>
        </w:rPr>
        <w:t>项目联系方式</w:t>
      </w:r>
    </w:p>
    <w:p w14:paraId="5FE34670" w14:textId="77777777" w:rsidR="0051330E" w:rsidRPr="00CB1439" w:rsidRDefault="0051330E" w:rsidP="00BD7F77">
      <w:pPr>
        <w:spacing w:line="400" w:lineRule="exact"/>
        <w:jc w:val="left"/>
        <w:rPr>
          <w:rFonts w:ascii="宋体" w:hAnsi="宋体" w:hint="eastAsia"/>
          <w:bCs/>
          <w:sz w:val="24"/>
          <w:szCs w:val="24"/>
        </w:rPr>
      </w:pPr>
      <w:r w:rsidRPr="00CB1439">
        <w:rPr>
          <w:rFonts w:ascii="宋体" w:hAnsi="宋体" w:hint="eastAsia"/>
          <w:bCs/>
          <w:sz w:val="24"/>
          <w:szCs w:val="24"/>
        </w:rPr>
        <w:t>项目联系人：周</w:t>
      </w:r>
      <w:proofErr w:type="gramStart"/>
      <w:r w:rsidRPr="00CB1439">
        <w:rPr>
          <w:rFonts w:ascii="宋体" w:hAnsi="宋体" w:hint="eastAsia"/>
          <w:bCs/>
          <w:sz w:val="24"/>
          <w:szCs w:val="24"/>
        </w:rPr>
        <w:t>鸫</w:t>
      </w:r>
      <w:proofErr w:type="gramEnd"/>
    </w:p>
    <w:p w14:paraId="2D1227E8" w14:textId="6441C89A" w:rsidR="0051330E" w:rsidRPr="00CB1439" w:rsidRDefault="0051330E" w:rsidP="00BD7F77">
      <w:pPr>
        <w:spacing w:line="400" w:lineRule="exact"/>
        <w:jc w:val="left"/>
        <w:rPr>
          <w:rFonts w:ascii="宋体" w:hAnsi="宋体" w:hint="eastAsia"/>
          <w:bCs/>
          <w:sz w:val="24"/>
          <w:szCs w:val="24"/>
        </w:rPr>
      </w:pPr>
      <w:r w:rsidRPr="00CB1439">
        <w:rPr>
          <w:rFonts w:ascii="宋体" w:hAnsi="宋体" w:hint="eastAsia"/>
          <w:bCs/>
          <w:sz w:val="24"/>
          <w:szCs w:val="24"/>
        </w:rPr>
        <w:t xml:space="preserve">电 </w:t>
      </w:r>
      <w:r w:rsidRPr="00CB1439">
        <w:rPr>
          <w:rFonts w:ascii="宋体" w:hAnsi="宋体"/>
          <w:bCs/>
          <w:sz w:val="24"/>
          <w:szCs w:val="24"/>
        </w:rPr>
        <w:t xml:space="preserve">     </w:t>
      </w:r>
      <w:r w:rsidRPr="00CB1439">
        <w:rPr>
          <w:rFonts w:ascii="宋体" w:hAnsi="宋体" w:hint="eastAsia"/>
          <w:bCs/>
          <w:sz w:val="24"/>
          <w:szCs w:val="24"/>
        </w:rPr>
        <w:t>话：</w:t>
      </w:r>
      <w:r w:rsidRPr="00CB1439">
        <w:rPr>
          <w:rFonts w:ascii="宋体" w:hAnsi="宋体"/>
          <w:bCs/>
          <w:sz w:val="24"/>
          <w:szCs w:val="24"/>
        </w:rPr>
        <w:t xml:space="preserve"> 17303713320</w:t>
      </w:r>
    </w:p>
    <w:p w14:paraId="0839E065" w14:textId="2F6239C4" w:rsidR="00F108E3" w:rsidRPr="00CB1439" w:rsidRDefault="00F108E3" w:rsidP="0086776F">
      <w:pPr>
        <w:spacing w:line="400" w:lineRule="exact"/>
        <w:jc w:val="left"/>
        <w:rPr>
          <w:rFonts w:ascii="宋体" w:hAnsi="宋体" w:hint="eastAsia"/>
          <w:bCs/>
          <w:sz w:val="24"/>
          <w:szCs w:val="24"/>
        </w:rPr>
      </w:pPr>
    </w:p>
    <w:p w14:paraId="664EDB15" w14:textId="172C0FFC" w:rsidR="00F108E3" w:rsidRPr="00CB1439" w:rsidRDefault="00F108E3" w:rsidP="00F108E3">
      <w:pPr>
        <w:spacing w:line="400" w:lineRule="exact"/>
        <w:jc w:val="right"/>
        <w:rPr>
          <w:rFonts w:ascii="宋体" w:hAnsi="宋体" w:hint="eastAsia"/>
          <w:bCs/>
          <w:sz w:val="24"/>
          <w:szCs w:val="24"/>
        </w:rPr>
      </w:pPr>
      <w:r w:rsidRPr="00CB1439">
        <w:rPr>
          <w:rFonts w:ascii="宋体" w:hAnsi="宋体" w:hint="eastAsia"/>
          <w:bCs/>
          <w:sz w:val="24"/>
          <w:szCs w:val="24"/>
        </w:rPr>
        <w:t>河南省国贸招标有限公司</w:t>
      </w:r>
    </w:p>
    <w:p w14:paraId="106E078C" w14:textId="5F045526" w:rsidR="00F108E3" w:rsidRPr="00CB1439" w:rsidRDefault="00F108E3" w:rsidP="00F108E3">
      <w:pPr>
        <w:spacing w:line="400" w:lineRule="exact"/>
        <w:jc w:val="right"/>
        <w:rPr>
          <w:rFonts w:ascii="宋体" w:hAnsi="宋体" w:hint="eastAsia"/>
          <w:bCs/>
          <w:sz w:val="24"/>
          <w:szCs w:val="24"/>
        </w:rPr>
      </w:pPr>
      <w:r w:rsidRPr="00CB1439">
        <w:rPr>
          <w:rFonts w:ascii="宋体" w:hAnsi="宋体" w:hint="eastAsia"/>
          <w:bCs/>
          <w:sz w:val="24"/>
          <w:szCs w:val="24"/>
        </w:rPr>
        <w:t>2</w:t>
      </w:r>
      <w:r w:rsidRPr="00CB1439">
        <w:rPr>
          <w:rFonts w:ascii="宋体" w:hAnsi="宋体"/>
          <w:bCs/>
          <w:sz w:val="24"/>
          <w:szCs w:val="24"/>
        </w:rPr>
        <w:t>02</w:t>
      </w:r>
      <w:r w:rsidR="0051330E" w:rsidRPr="00CB1439">
        <w:rPr>
          <w:rFonts w:ascii="宋体" w:hAnsi="宋体" w:hint="eastAsia"/>
          <w:bCs/>
          <w:sz w:val="24"/>
          <w:szCs w:val="24"/>
        </w:rPr>
        <w:t>5</w:t>
      </w:r>
      <w:r w:rsidRPr="00CB1439">
        <w:rPr>
          <w:rFonts w:ascii="宋体" w:hAnsi="宋体" w:hint="eastAsia"/>
          <w:bCs/>
          <w:sz w:val="24"/>
          <w:szCs w:val="24"/>
        </w:rPr>
        <w:t>年</w:t>
      </w:r>
      <w:r w:rsidR="0051330E" w:rsidRPr="00CB1439">
        <w:rPr>
          <w:rFonts w:ascii="宋体" w:hAnsi="宋体" w:hint="eastAsia"/>
          <w:bCs/>
          <w:sz w:val="24"/>
          <w:szCs w:val="24"/>
        </w:rPr>
        <w:t>04</w:t>
      </w:r>
      <w:r w:rsidRPr="00CB1439">
        <w:rPr>
          <w:rFonts w:ascii="宋体" w:hAnsi="宋体" w:hint="eastAsia"/>
          <w:bCs/>
          <w:sz w:val="24"/>
          <w:szCs w:val="24"/>
        </w:rPr>
        <w:t>月</w:t>
      </w:r>
      <w:r w:rsidR="0051330E" w:rsidRPr="00CB1439">
        <w:rPr>
          <w:rFonts w:ascii="宋体" w:hAnsi="宋体" w:hint="eastAsia"/>
          <w:bCs/>
          <w:sz w:val="24"/>
          <w:szCs w:val="24"/>
        </w:rPr>
        <w:t>23</w:t>
      </w:r>
      <w:r w:rsidRPr="00CB1439">
        <w:rPr>
          <w:rFonts w:ascii="宋体" w:hAnsi="宋体" w:hint="eastAsia"/>
          <w:bCs/>
          <w:sz w:val="24"/>
          <w:szCs w:val="24"/>
        </w:rPr>
        <w:t>日</w:t>
      </w:r>
      <w:bookmarkEnd w:id="3"/>
    </w:p>
    <w:sectPr w:rsidR="00F108E3" w:rsidRPr="00CB1439" w:rsidSect="003806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2E4F4" w14:textId="77777777" w:rsidR="003F2F29" w:rsidRDefault="003F2F29" w:rsidP="000234DE">
      <w:r>
        <w:separator/>
      </w:r>
    </w:p>
  </w:endnote>
  <w:endnote w:type="continuationSeparator" w:id="0">
    <w:p w14:paraId="72E4407E" w14:textId="77777777" w:rsidR="003F2F29" w:rsidRDefault="003F2F29" w:rsidP="0002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0241" w14:textId="77777777" w:rsidR="003F2F29" w:rsidRDefault="003F2F29" w:rsidP="000234DE">
      <w:r>
        <w:separator/>
      </w:r>
    </w:p>
  </w:footnote>
  <w:footnote w:type="continuationSeparator" w:id="0">
    <w:p w14:paraId="4BAC9120" w14:textId="77777777" w:rsidR="003F2F29" w:rsidRDefault="003F2F29" w:rsidP="000234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B3"/>
    <w:rsid w:val="00002873"/>
    <w:rsid w:val="000113F9"/>
    <w:rsid w:val="000234DE"/>
    <w:rsid w:val="00023A20"/>
    <w:rsid w:val="00023C88"/>
    <w:rsid w:val="000321F8"/>
    <w:rsid w:val="00054DCE"/>
    <w:rsid w:val="00095C28"/>
    <w:rsid w:val="000A1E85"/>
    <w:rsid w:val="000B6D6A"/>
    <w:rsid w:val="000E50EB"/>
    <w:rsid w:val="001237FA"/>
    <w:rsid w:val="00125EC2"/>
    <w:rsid w:val="001415D4"/>
    <w:rsid w:val="00141603"/>
    <w:rsid w:val="00141D34"/>
    <w:rsid w:val="00167B9C"/>
    <w:rsid w:val="00173968"/>
    <w:rsid w:val="001865A0"/>
    <w:rsid w:val="001904C1"/>
    <w:rsid w:val="001915CC"/>
    <w:rsid w:val="001A6906"/>
    <w:rsid w:val="001E2129"/>
    <w:rsid w:val="001E24A8"/>
    <w:rsid w:val="001E6107"/>
    <w:rsid w:val="001E706B"/>
    <w:rsid w:val="00200E51"/>
    <w:rsid w:val="002121E0"/>
    <w:rsid w:val="00224FBF"/>
    <w:rsid w:val="00243753"/>
    <w:rsid w:val="00244D33"/>
    <w:rsid w:val="00250DC2"/>
    <w:rsid w:val="00257C30"/>
    <w:rsid w:val="002647F3"/>
    <w:rsid w:val="00272033"/>
    <w:rsid w:val="002C625D"/>
    <w:rsid w:val="002F194F"/>
    <w:rsid w:val="002F199E"/>
    <w:rsid w:val="00316E7B"/>
    <w:rsid w:val="00342D44"/>
    <w:rsid w:val="003431B2"/>
    <w:rsid w:val="00356FCC"/>
    <w:rsid w:val="00357279"/>
    <w:rsid w:val="003630EB"/>
    <w:rsid w:val="00375430"/>
    <w:rsid w:val="003806D8"/>
    <w:rsid w:val="00391368"/>
    <w:rsid w:val="00397994"/>
    <w:rsid w:val="003C2C8D"/>
    <w:rsid w:val="003D0761"/>
    <w:rsid w:val="003D1A77"/>
    <w:rsid w:val="003F0BD9"/>
    <w:rsid w:val="003F2F29"/>
    <w:rsid w:val="00401BA7"/>
    <w:rsid w:val="00412957"/>
    <w:rsid w:val="00424917"/>
    <w:rsid w:val="004667E6"/>
    <w:rsid w:val="004833A8"/>
    <w:rsid w:val="0049011C"/>
    <w:rsid w:val="00490134"/>
    <w:rsid w:val="00492BF6"/>
    <w:rsid w:val="00492E35"/>
    <w:rsid w:val="004A5D39"/>
    <w:rsid w:val="004B00CC"/>
    <w:rsid w:val="004B4286"/>
    <w:rsid w:val="004D7665"/>
    <w:rsid w:val="004F64F7"/>
    <w:rsid w:val="004F776E"/>
    <w:rsid w:val="0051330E"/>
    <w:rsid w:val="005203AB"/>
    <w:rsid w:val="005402B5"/>
    <w:rsid w:val="00541F0B"/>
    <w:rsid w:val="00551610"/>
    <w:rsid w:val="00551DC9"/>
    <w:rsid w:val="005745C7"/>
    <w:rsid w:val="00577F7A"/>
    <w:rsid w:val="005836A5"/>
    <w:rsid w:val="00592BDA"/>
    <w:rsid w:val="00593309"/>
    <w:rsid w:val="005A630B"/>
    <w:rsid w:val="005A6915"/>
    <w:rsid w:val="005B27C0"/>
    <w:rsid w:val="005B7C86"/>
    <w:rsid w:val="005E3850"/>
    <w:rsid w:val="005E3C6F"/>
    <w:rsid w:val="005F35F4"/>
    <w:rsid w:val="00600388"/>
    <w:rsid w:val="006033ED"/>
    <w:rsid w:val="006143DC"/>
    <w:rsid w:val="00617B5B"/>
    <w:rsid w:val="00624CA0"/>
    <w:rsid w:val="00645C81"/>
    <w:rsid w:val="00684DB3"/>
    <w:rsid w:val="00690051"/>
    <w:rsid w:val="00696D7D"/>
    <w:rsid w:val="006A7B36"/>
    <w:rsid w:val="006B3A79"/>
    <w:rsid w:val="006D6C80"/>
    <w:rsid w:val="006E7906"/>
    <w:rsid w:val="00700360"/>
    <w:rsid w:val="00701CCD"/>
    <w:rsid w:val="00726270"/>
    <w:rsid w:val="0073014B"/>
    <w:rsid w:val="00785030"/>
    <w:rsid w:val="007872D4"/>
    <w:rsid w:val="007969EA"/>
    <w:rsid w:val="007B0F44"/>
    <w:rsid w:val="007B0FB8"/>
    <w:rsid w:val="007B6618"/>
    <w:rsid w:val="007B6EF9"/>
    <w:rsid w:val="007C2E1E"/>
    <w:rsid w:val="007D4AAE"/>
    <w:rsid w:val="00806F35"/>
    <w:rsid w:val="00815684"/>
    <w:rsid w:val="00825085"/>
    <w:rsid w:val="00825BED"/>
    <w:rsid w:val="00826B8B"/>
    <w:rsid w:val="00832A6F"/>
    <w:rsid w:val="00832B5E"/>
    <w:rsid w:val="0083422C"/>
    <w:rsid w:val="00834362"/>
    <w:rsid w:val="00850237"/>
    <w:rsid w:val="00855026"/>
    <w:rsid w:val="0086776F"/>
    <w:rsid w:val="00872E96"/>
    <w:rsid w:val="0088397F"/>
    <w:rsid w:val="00896332"/>
    <w:rsid w:val="008A41FF"/>
    <w:rsid w:val="008B5A07"/>
    <w:rsid w:val="008C183F"/>
    <w:rsid w:val="008C7790"/>
    <w:rsid w:val="008D5EC8"/>
    <w:rsid w:val="008E0C69"/>
    <w:rsid w:val="008E532B"/>
    <w:rsid w:val="008F7F02"/>
    <w:rsid w:val="00930099"/>
    <w:rsid w:val="00943698"/>
    <w:rsid w:val="00980D1C"/>
    <w:rsid w:val="00983862"/>
    <w:rsid w:val="009A0CF6"/>
    <w:rsid w:val="009B0FE5"/>
    <w:rsid w:val="009C5A4A"/>
    <w:rsid w:val="009E5F66"/>
    <w:rsid w:val="009F1BC0"/>
    <w:rsid w:val="00A20B1E"/>
    <w:rsid w:val="00A45718"/>
    <w:rsid w:val="00A46D60"/>
    <w:rsid w:val="00A559AC"/>
    <w:rsid w:val="00A7265E"/>
    <w:rsid w:val="00AB06ED"/>
    <w:rsid w:val="00AB178E"/>
    <w:rsid w:val="00AB71A1"/>
    <w:rsid w:val="00AC39B6"/>
    <w:rsid w:val="00AC585A"/>
    <w:rsid w:val="00AE60C7"/>
    <w:rsid w:val="00B02F19"/>
    <w:rsid w:val="00B2128D"/>
    <w:rsid w:val="00B241CB"/>
    <w:rsid w:val="00B453B1"/>
    <w:rsid w:val="00B4675A"/>
    <w:rsid w:val="00B47665"/>
    <w:rsid w:val="00B5074D"/>
    <w:rsid w:val="00B60CE5"/>
    <w:rsid w:val="00B70191"/>
    <w:rsid w:val="00B72E7B"/>
    <w:rsid w:val="00B75F19"/>
    <w:rsid w:val="00B86B09"/>
    <w:rsid w:val="00B924E0"/>
    <w:rsid w:val="00BA0AA0"/>
    <w:rsid w:val="00BA4339"/>
    <w:rsid w:val="00BB0272"/>
    <w:rsid w:val="00BC6C5B"/>
    <w:rsid w:val="00BC725B"/>
    <w:rsid w:val="00BD7F77"/>
    <w:rsid w:val="00BF3356"/>
    <w:rsid w:val="00BF3E65"/>
    <w:rsid w:val="00BF4342"/>
    <w:rsid w:val="00BF6C9E"/>
    <w:rsid w:val="00C17CA9"/>
    <w:rsid w:val="00C23DF8"/>
    <w:rsid w:val="00C274A0"/>
    <w:rsid w:val="00C52A08"/>
    <w:rsid w:val="00C71D11"/>
    <w:rsid w:val="00CA2927"/>
    <w:rsid w:val="00CA44D5"/>
    <w:rsid w:val="00CB1439"/>
    <w:rsid w:val="00CD5672"/>
    <w:rsid w:val="00CE0237"/>
    <w:rsid w:val="00D03A5B"/>
    <w:rsid w:val="00D15E18"/>
    <w:rsid w:val="00D163FA"/>
    <w:rsid w:val="00D30FB3"/>
    <w:rsid w:val="00D46379"/>
    <w:rsid w:val="00D4720E"/>
    <w:rsid w:val="00D508C4"/>
    <w:rsid w:val="00D5493C"/>
    <w:rsid w:val="00D62414"/>
    <w:rsid w:val="00D66E25"/>
    <w:rsid w:val="00D70775"/>
    <w:rsid w:val="00D711E6"/>
    <w:rsid w:val="00D82186"/>
    <w:rsid w:val="00D96E89"/>
    <w:rsid w:val="00DA1B2D"/>
    <w:rsid w:val="00DB29B2"/>
    <w:rsid w:val="00E11DAD"/>
    <w:rsid w:val="00E14F40"/>
    <w:rsid w:val="00E21B50"/>
    <w:rsid w:val="00E27970"/>
    <w:rsid w:val="00E33C94"/>
    <w:rsid w:val="00E35B1E"/>
    <w:rsid w:val="00E35FA6"/>
    <w:rsid w:val="00E35FC5"/>
    <w:rsid w:val="00E51BEF"/>
    <w:rsid w:val="00E54C89"/>
    <w:rsid w:val="00E654F0"/>
    <w:rsid w:val="00E73889"/>
    <w:rsid w:val="00E81115"/>
    <w:rsid w:val="00EB0ADF"/>
    <w:rsid w:val="00EC2DEC"/>
    <w:rsid w:val="00EE1AAC"/>
    <w:rsid w:val="00EE20D1"/>
    <w:rsid w:val="00EE4DFA"/>
    <w:rsid w:val="00EE507E"/>
    <w:rsid w:val="00F00525"/>
    <w:rsid w:val="00F108E3"/>
    <w:rsid w:val="00F269D8"/>
    <w:rsid w:val="00F34F40"/>
    <w:rsid w:val="00F40693"/>
    <w:rsid w:val="00F60D38"/>
    <w:rsid w:val="00F61DB7"/>
    <w:rsid w:val="00F76E67"/>
    <w:rsid w:val="00F858A7"/>
    <w:rsid w:val="00FA4608"/>
    <w:rsid w:val="00FB514B"/>
    <w:rsid w:val="00FD6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B2002"/>
  <w15:chartTrackingRefBased/>
  <w15:docId w15:val="{EA9816CF-3AAF-4B75-B3BF-8B56C384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4DE"/>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34DE"/>
    <w:pPr>
      <w:pBdr>
        <w:bottom w:val="single" w:sz="6" w:space="1" w:color="auto"/>
      </w:pBdr>
      <w:tabs>
        <w:tab w:val="center" w:pos="4153"/>
        <w:tab w:val="right" w:pos="8306"/>
      </w:tabs>
      <w:snapToGrid w:val="0"/>
      <w:jc w:val="center"/>
    </w:pPr>
    <w:rPr>
      <w:rFonts w:cstheme="minorBidi"/>
      <w:sz w:val="18"/>
      <w:szCs w:val="18"/>
    </w:rPr>
  </w:style>
  <w:style w:type="character" w:customStyle="1" w:styleId="a4">
    <w:name w:val="页眉 字符"/>
    <w:basedOn w:val="a0"/>
    <w:link w:val="a3"/>
    <w:uiPriority w:val="99"/>
    <w:rsid w:val="000234DE"/>
    <w:rPr>
      <w:sz w:val="18"/>
      <w:szCs w:val="18"/>
    </w:rPr>
  </w:style>
  <w:style w:type="paragraph" w:styleId="a5">
    <w:name w:val="footer"/>
    <w:basedOn w:val="a"/>
    <w:link w:val="a6"/>
    <w:uiPriority w:val="99"/>
    <w:unhideWhenUsed/>
    <w:rsid w:val="000234DE"/>
    <w:pPr>
      <w:tabs>
        <w:tab w:val="center" w:pos="4153"/>
        <w:tab w:val="right" w:pos="8306"/>
      </w:tabs>
      <w:snapToGrid w:val="0"/>
      <w:jc w:val="left"/>
    </w:pPr>
    <w:rPr>
      <w:rFonts w:cstheme="minorBidi"/>
      <w:sz w:val="18"/>
      <w:szCs w:val="18"/>
    </w:rPr>
  </w:style>
  <w:style w:type="character" w:customStyle="1" w:styleId="a6">
    <w:name w:val="页脚 字符"/>
    <w:basedOn w:val="a0"/>
    <w:link w:val="a5"/>
    <w:uiPriority w:val="99"/>
    <w:rsid w:val="000234DE"/>
    <w:rPr>
      <w:sz w:val="18"/>
      <w:szCs w:val="18"/>
    </w:rPr>
  </w:style>
  <w:style w:type="table" w:styleId="a7">
    <w:name w:val="Table Grid"/>
    <w:basedOn w:val="a1"/>
    <w:uiPriority w:val="39"/>
    <w:rsid w:val="00551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03964">
      <w:bodyDiv w:val="1"/>
      <w:marLeft w:val="0"/>
      <w:marRight w:val="0"/>
      <w:marTop w:val="0"/>
      <w:marBottom w:val="0"/>
      <w:divBdr>
        <w:top w:val="none" w:sz="0" w:space="0" w:color="auto"/>
        <w:left w:val="none" w:sz="0" w:space="0" w:color="auto"/>
        <w:bottom w:val="none" w:sz="0" w:space="0" w:color="auto"/>
        <w:right w:val="none" w:sz="0" w:space="0" w:color="auto"/>
      </w:divBdr>
    </w:div>
    <w:div w:id="1706834483">
      <w:bodyDiv w:val="1"/>
      <w:marLeft w:val="0"/>
      <w:marRight w:val="0"/>
      <w:marTop w:val="0"/>
      <w:marBottom w:val="0"/>
      <w:divBdr>
        <w:top w:val="none" w:sz="0" w:space="0" w:color="auto"/>
        <w:left w:val="none" w:sz="0" w:space="0" w:color="auto"/>
        <w:bottom w:val="none" w:sz="0" w:space="0" w:color="auto"/>
        <w:right w:val="none" w:sz="0" w:space="0" w:color="auto"/>
      </w:divBdr>
      <w:divsChild>
        <w:div w:id="67652803">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1469</TotalTime>
  <Pages>2</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周鸫</dc:creator>
  <cp:keywords/>
  <dc:description/>
  <cp:lastModifiedBy>Administrator</cp:lastModifiedBy>
  <cp:revision>211</cp:revision>
  <cp:lastPrinted>2024-02-20T09:29:00Z</cp:lastPrinted>
  <dcterms:created xsi:type="dcterms:W3CDTF">2022-08-24T11:10:00Z</dcterms:created>
  <dcterms:modified xsi:type="dcterms:W3CDTF">2025-04-23T04:11:00Z</dcterms:modified>
</cp:coreProperties>
</file>