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2BE00">
      <w:pPr>
        <w:pStyle w:val="4"/>
        <w:adjustRightInd w:val="0"/>
        <w:snapToGrid w:val="0"/>
        <w:spacing w:after="0" w:line="360" w:lineRule="auto"/>
        <w:ind w:left="0" w:leftChars="0" w:firstLine="0" w:firstLineChars="0"/>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sz w:val="28"/>
          <w:szCs w:val="28"/>
          <w:lang w:val="en-US" w:eastAsia="zh-CN"/>
        </w:rPr>
        <w:t>包3：</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798"/>
        <w:gridCol w:w="1103"/>
      </w:tblGrid>
      <w:tr w14:paraId="3544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07E43954">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bCs/>
                <w:i w:val="0"/>
                <w:iCs w:val="0"/>
                <w:color w:val="000000"/>
                <w:kern w:val="0"/>
                <w:sz w:val="28"/>
                <w:szCs w:val="28"/>
                <w:u w:val="none"/>
                <w:lang w:val="en-US" w:eastAsia="zh-CN" w:bidi="ar"/>
              </w:rPr>
              <w:t>尿动力学分析系统</w:t>
            </w:r>
            <w:bookmarkEnd w:id="0"/>
          </w:p>
        </w:tc>
      </w:tr>
      <w:tr w14:paraId="798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7C55098">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798" w:type="dxa"/>
            <w:tcBorders>
              <w:tl2br w:val="nil"/>
              <w:tr2bl w:val="nil"/>
            </w:tcBorders>
            <w:noWrap w:val="0"/>
            <w:vAlign w:val="center"/>
          </w:tcPr>
          <w:p w14:paraId="5FBAAE99">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03" w:type="dxa"/>
            <w:tcBorders>
              <w:tl2br w:val="nil"/>
              <w:tr2bl w:val="nil"/>
            </w:tcBorders>
            <w:noWrap w:val="0"/>
            <w:vAlign w:val="center"/>
          </w:tcPr>
          <w:p w14:paraId="4875FB83">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4F2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70551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798" w:type="dxa"/>
            <w:tcBorders>
              <w:tl2br w:val="nil"/>
              <w:tr2bl w:val="nil"/>
            </w:tcBorders>
            <w:noWrap w:val="0"/>
            <w:vAlign w:val="center"/>
          </w:tcPr>
          <w:p w14:paraId="7EFDE79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03" w:type="dxa"/>
            <w:tcBorders>
              <w:tl2br w:val="nil"/>
              <w:tr2bl w:val="nil"/>
            </w:tcBorders>
            <w:noWrap w:val="0"/>
            <w:vAlign w:val="center"/>
          </w:tcPr>
          <w:p w14:paraId="53E5E4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A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05C33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798" w:type="dxa"/>
            <w:tcBorders>
              <w:tl2br w:val="nil"/>
              <w:tr2bl w:val="nil"/>
            </w:tcBorders>
            <w:noWrap w:val="0"/>
            <w:vAlign w:val="center"/>
          </w:tcPr>
          <w:p w14:paraId="06A7799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103" w:type="dxa"/>
            <w:tcBorders>
              <w:tl2br w:val="nil"/>
              <w:tr2bl w:val="nil"/>
            </w:tcBorders>
            <w:noWrap w:val="0"/>
            <w:vAlign w:val="center"/>
          </w:tcPr>
          <w:p w14:paraId="585832B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AB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AD80E5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798" w:type="dxa"/>
            <w:tcBorders>
              <w:tl2br w:val="nil"/>
              <w:tr2bl w:val="nil"/>
            </w:tcBorders>
            <w:noWrap w:val="0"/>
            <w:vAlign w:val="center"/>
          </w:tcPr>
          <w:p w14:paraId="16B1207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103" w:type="dxa"/>
            <w:tcBorders>
              <w:tl2br w:val="nil"/>
              <w:tr2bl w:val="nil"/>
            </w:tcBorders>
            <w:noWrap w:val="0"/>
            <w:vAlign w:val="center"/>
          </w:tcPr>
          <w:p w14:paraId="321F1A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3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389448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798" w:type="dxa"/>
            <w:tcBorders>
              <w:tl2br w:val="nil"/>
              <w:tr2bl w:val="nil"/>
            </w:tcBorders>
            <w:noWrap w:val="0"/>
            <w:vAlign w:val="center"/>
          </w:tcPr>
          <w:p w14:paraId="1E0EDA4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03" w:type="dxa"/>
            <w:tcBorders>
              <w:tl2br w:val="nil"/>
              <w:tr2bl w:val="nil"/>
            </w:tcBorders>
            <w:noWrap w:val="0"/>
            <w:vAlign w:val="center"/>
          </w:tcPr>
          <w:p w14:paraId="4ED5FD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A6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50F780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798" w:type="dxa"/>
            <w:tcBorders>
              <w:tl2br w:val="nil"/>
              <w:tr2bl w:val="nil"/>
            </w:tcBorders>
            <w:noWrap w:val="0"/>
            <w:vAlign w:val="center"/>
          </w:tcPr>
          <w:p w14:paraId="7818A4E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03" w:type="dxa"/>
            <w:tcBorders>
              <w:tl2br w:val="nil"/>
              <w:tr2bl w:val="nil"/>
            </w:tcBorders>
            <w:noWrap w:val="0"/>
            <w:vAlign w:val="center"/>
          </w:tcPr>
          <w:p w14:paraId="10D61A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2E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BF7E6E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798" w:type="dxa"/>
            <w:tcBorders>
              <w:tl2br w:val="nil"/>
              <w:tr2bl w:val="nil"/>
            </w:tcBorders>
            <w:noWrap w:val="0"/>
            <w:vAlign w:val="center"/>
          </w:tcPr>
          <w:p w14:paraId="0181413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03" w:type="dxa"/>
            <w:tcBorders>
              <w:tl2br w:val="nil"/>
              <w:tr2bl w:val="nil"/>
            </w:tcBorders>
            <w:noWrap w:val="0"/>
            <w:vAlign w:val="center"/>
          </w:tcPr>
          <w:p w14:paraId="1C24BDB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68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E3F2CC2">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798" w:type="dxa"/>
            <w:tcBorders>
              <w:bottom w:val="single" w:color="auto" w:sz="4" w:space="0"/>
              <w:tl2br w:val="nil"/>
              <w:tr2bl w:val="nil"/>
            </w:tcBorders>
            <w:noWrap w:val="0"/>
            <w:vAlign w:val="center"/>
          </w:tcPr>
          <w:p w14:paraId="49BC469A">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103" w:type="dxa"/>
            <w:tcBorders>
              <w:tl2br w:val="nil"/>
              <w:tr2bl w:val="nil"/>
            </w:tcBorders>
            <w:noWrap w:val="0"/>
            <w:vAlign w:val="center"/>
          </w:tcPr>
          <w:p w14:paraId="2ED0936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F6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7F6AE8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798" w:type="dxa"/>
            <w:tcBorders>
              <w:top w:val="nil"/>
              <w:tl2br w:val="nil"/>
              <w:tr2bl w:val="nil"/>
            </w:tcBorders>
            <w:noWrap w:val="0"/>
            <w:vAlign w:val="center"/>
          </w:tcPr>
          <w:p w14:paraId="4EF4199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103" w:type="dxa"/>
            <w:tcBorders>
              <w:tl2br w:val="nil"/>
              <w:tr2bl w:val="nil"/>
            </w:tcBorders>
            <w:noWrap w:val="0"/>
            <w:vAlign w:val="center"/>
          </w:tcPr>
          <w:p w14:paraId="273B616B">
            <w:pPr>
              <w:widowControl/>
              <w:adjustRightInd w:val="0"/>
              <w:snapToGrid w:val="0"/>
              <w:spacing w:line="240" w:lineRule="atLeast"/>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 xml:space="preserve"> 1套</w:t>
            </w:r>
          </w:p>
        </w:tc>
      </w:tr>
      <w:tr w14:paraId="4166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40DD62">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798" w:type="dxa"/>
            <w:tcBorders>
              <w:tl2br w:val="nil"/>
              <w:tr2bl w:val="nil"/>
            </w:tcBorders>
            <w:noWrap w:val="0"/>
            <w:vAlign w:val="center"/>
          </w:tcPr>
          <w:p w14:paraId="760A398E">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103" w:type="dxa"/>
            <w:tcBorders>
              <w:tl2br w:val="nil"/>
              <w:tr2bl w:val="nil"/>
            </w:tcBorders>
            <w:noWrap w:val="0"/>
            <w:vAlign w:val="center"/>
          </w:tcPr>
          <w:p w14:paraId="71B6A96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127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255BCC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6798" w:type="dxa"/>
            <w:tcBorders>
              <w:tl2br w:val="nil"/>
              <w:tr2bl w:val="nil"/>
            </w:tcBorders>
            <w:noWrap w:val="0"/>
            <w:vAlign w:val="center"/>
          </w:tcPr>
          <w:p w14:paraId="428CF85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用途：用于尿流率、膀胱压、尿道压、直肠肛肠压力和直肠外括约肌肌电的测定，辅助医务人员对患者下尿路功能进行评估</w:t>
            </w:r>
          </w:p>
        </w:tc>
        <w:tc>
          <w:tcPr>
            <w:tcW w:w="1103" w:type="dxa"/>
            <w:tcBorders>
              <w:tl2br w:val="nil"/>
              <w:tr2bl w:val="nil"/>
            </w:tcBorders>
            <w:noWrap w:val="0"/>
            <w:vAlign w:val="center"/>
          </w:tcPr>
          <w:p w14:paraId="3D2F46A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C5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10B541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798" w:type="dxa"/>
            <w:tcBorders>
              <w:tl2br w:val="nil"/>
              <w:tr2bl w:val="nil"/>
            </w:tcBorders>
            <w:noWrap w:val="0"/>
            <w:vAlign w:val="center"/>
          </w:tcPr>
          <w:p w14:paraId="1D02BFB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主机：全数字接口，多通道压力/肌电自适应通道，具有独立的电源开关。WIFI网络连接进行数字信号传输</w:t>
            </w:r>
          </w:p>
        </w:tc>
        <w:tc>
          <w:tcPr>
            <w:tcW w:w="1103" w:type="dxa"/>
            <w:tcBorders>
              <w:tl2br w:val="nil"/>
              <w:tr2bl w:val="nil"/>
            </w:tcBorders>
            <w:noWrap w:val="0"/>
            <w:vAlign w:val="center"/>
          </w:tcPr>
          <w:p w14:paraId="1599AA1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34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2AD99B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798" w:type="dxa"/>
            <w:tcBorders>
              <w:tl2br w:val="nil"/>
              <w:tr2bl w:val="nil"/>
            </w:tcBorders>
            <w:noWrap w:val="0"/>
            <w:vAlign w:val="center"/>
          </w:tcPr>
          <w:p w14:paraId="35035684">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具有双模式测压功能</w:t>
            </w:r>
          </w:p>
        </w:tc>
        <w:tc>
          <w:tcPr>
            <w:tcW w:w="1103" w:type="dxa"/>
            <w:tcBorders>
              <w:tl2br w:val="nil"/>
              <w:tr2bl w:val="nil"/>
            </w:tcBorders>
            <w:noWrap w:val="0"/>
            <w:vAlign w:val="center"/>
          </w:tcPr>
          <w:p w14:paraId="5410EEF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D4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2D4762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798" w:type="dxa"/>
            <w:tcBorders>
              <w:tl2br w:val="nil"/>
              <w:tr2bl w:val="nil"/>
            </w:tcBorders>
            <w:noWrap w:val="0"/>
            <w:vAlign w:val="center"/>
          </w:tcPr>
          <w:p w14:paraId="2D66396B">
            <w:pPr>
              <w:widowControl/>
              <w:adjustRightInd w:val="0"/>
              <w:snapToGrid w:val="0"/>
              <w:spacing w:line="240" w:lineRule="atLeast"/>
              <w:jc w:val="left"/>
              <w:rPr>
                <w:rFonts w:hint="eastAsia" w:ascii="宋体" w:hAnsi="宋体" w:eastAsia="宋体" w:cs="宋体"/>
                <w:bCs w:val="0"/>
                <w:kern w:val="0"/>
                <w:sz w:val="21"/>
                <w:szCs w:val="21"/>
                <w:lang w:val="en-US" w:eastAsia="zh-CN" w:bidi="ar-SA"/>
              </w:rPr>
            </w:pPr>
            <w:r>
              <w:rPr>
                <w:rFonts w:hint="eastAsia" w:ascii="宋体" w:hAnsi="宋体" w:eastAsia="宋体" w:cs="宋体"/>
                <w:color w:val="auto"/>
                <w:kern w:val="0"/>
                <w:sz w:val="21"/>
                <w:szCs w:val="21"/>
                <w:lang w:val="en-US" w:eastAsia="zh-CN"/>
              </w:rPr>
              <w:t>显示屏≥24"液晶监视器，可实现倾斜、旋转和下折</w:t>
            </w:r>
          </w:p>
        </w:tc>
        <w:tc>
          <w:tcPr>
            <w:tcW w:w="1103" w:type="dxa"/>
            <w:tcBorders>
              <w:tl2br w:val="nil"/>
              <w:tr2bl w:val="nil"/>
            </w:tcBorders>
            <w:noWrap w:val="0"/>
            <w:vAlign w:val="center"/>
          </w:tcPr>
          <w:p w14:paraId="642B04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55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DFD2FD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798" w:type="dxa"/>
            <w:tcBorders>
              <w:tl2br w:val="nil"/>
              <w:tr2bl w:val="nil"/>
            </w:tcBorders>
            <w:noWrap w:val="0"/>
            <w:vAlign w:val="center"/>
          </w:tcPr>
          <w:p w14:paraId="3F5BC6E4">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压力传感器：压力测定范围：-50cmH2O（-4.9kPa）～+366cmH2O（+36kPa）</w:t>
            </w:r>
          </w:p>
        </w:tc>
        <w:tc>
          <w:tcPr>
            <w:tcW w:w="1103" w:type="dxa"/>
            <w:tcBorders>
              <w:tl2br w:val="nil"/>
              <w:tr2bl w:val="nil"/>
            </w:tcBorders>
            <w:noWrap w:val="0"/>
            <w:vAlign w:val="center"/>
          </w:tcPr>
          <w:p w14:paraId="7A007E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18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3D7AE0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798" w:type="dxa"/>
            <w:tcBorders>
              <w:tl2br w:val="nil"/>
              <w:tr2bl w:val="nil"/>
            </w:tcBorders>
            <w:noWrap w:val="0"/>
            <w:vAlign w:val="center"/>
          </w:tcPr>
          <w:p w14:paraId="5F0A30D9">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测量方式：双灌注三腔测压技术，一次完成所有检测，数据和曲线实时呈现</w:t>
            </w:r>
          </w:p>
        </w:tc>
        <w:tc>
          <w:tcPr>
            <w:tcW w:w="1103" w:type="dxa"/>
            <w:tcBorders>
              <w:tl2br w:val="nil"/>
              <w:tr2bl w:val="nil"/>
            </w:tcBorders>
            <w:noWrap w:val="0"/>
            <w:vAlign w:val="center"/>
          </w:tcPr>
          <w:p w14:paraId="11A3C2A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E9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B8BE9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798" w:type="dxa"/>
            <w:tcBorders>
              <w:tl2br w:val="nil"/>
              <w:tr2bl w:val="nil"/>
            </w:tcBorders>
            <w:noWrap w:val="0"/>
            <w:vAlign w:val="center"/>
          </w:tcPr>
          <w:p w14:paraId="68A7278A">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数字式多轴灌注泵：电脑软件控制，并实时自动检测和修正数字，多个滚轴式水泵可实时调节灌注量，可实现恒压灌注及限流灌注。开盖即可自动停止。灌注泵具有微剂量、多档位灌注/推注功能，可以进行小儿及动物实验，灌注超时自动保护功能</w:t>
            </w:r>
          </w:p>
        </w:tc>
        <w:tc>
          <w:tcPr>
            <w:tcW w:w="1103" w:type="dxa"/>
            <w:tcBorders>
              <w:tl2br w:val="nil"/>
              <w:tr2bl w:val="nil"/>
            </w:tcBorders>
            <w:noWrap w:val="0"/>
            <w:vAlign w:val="center"/>
          </w:tcPr>
          <w:p w14:paraId="07FE382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w:t>
            </w:r>
          </w:p>
        </w:tc>
      </w:tr>
      <w:tr w14:paraId="596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35D5AD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6798" w:type="dxa"/>
            <w:tcBorders>
              <w:tl2br w:val="nil"/>
              <w:tr2bl w:val="nil"/>
            </w:tcBorders>
            <w:noWrap w:val="0"/>
            <w:vAlign w:val="center"/>
          </w:tcPr>
          <w:p w14:paraId="3FB5EEBE">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灌注率：1～100mL/min，可自定义设定灌注率范围并实时调节；误差≤1%；灌注量：0～1000mL；误差≤1%</w:t>
            </w:r>
          </w:p>
        </w:tc>
        <w:tc>
          <w:tcPr>
            <w:tcW w:w="1103" w:type="dxa"/>
            <w:tcBorders>
              <w:tl2br w:val="nil"/>
              <w:tr2bl w:val="nil"/>
            </w:tcBorders>
            <w:noWrap w:val="0"/>
            <w:vAlign w:val="center"/>
          </w:tcPr>
          <w:p w14:paraId="643E1D5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74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E4D1B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798" w:type="dxa"/>
            <w:tcBorders>
              <w:tl2br w:val="nil"/>
              <w:tr2bl w:val="nil"/>
            </w:tcBorders>
            <w:noWrap w:val="0"/>
            <w:vAlign w:val="center"/>
          </w:tcPr>
          <w:p w14:paraId="1CC3DDD8">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智能动态尿流率：称重式尿流率；尿流率测定范围：0～100ml/s；总尿量测定范围：0～1200ml；排尿时间测定范围：0s～600s</w:t>
            </w:r>
          </w:p>
        </w:tc>
        <w:tc>
          <w:tcPr>
            <w:tcW w:w="1103" w:type="dxa"/>
            <w:tcBorders>
              <w:tl2br w:val="nil"/>
              <w:tr2bl w:val="nil"/>
            </w:tcBorders>
            <w:noWrap w:val="0"/>
            <w:vAlign w:val="center"/>
          </w:tcPr>
          <w:p w14:paraId="40EB913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A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227B69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798" w:type="dxa"/>
            <w:tcBorders>
              <w:tl2br w:val="nil"/>
              <w:tr2bl w:val="nil"/>
            </w:tcBorders>
            <w:noWrap w:val="0"/>
            <w:vAlign w:val="center"/>
          </w:tcPr>
          <w:p w14:paraId="6320AC2A">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尿道测压牵引器：牵引速度：0～6mm/s，可自定义速度并实时调节；牵引长度≥340mm,到达顶端自动停止</w:t>
            </w:r>
          </w:p>
        </w:tc>
        <w:tc>
          <w:tcPr>
            <w:tcW w:w="1103" w:type="dxa"/>
            <w:tcBorders>
              <w:tl2br w:val="nil"/>
              <w:tr2bl w:val="nil"/>
            </w:tcBorders>
            <w:noWrap w:val="0"/>
            <w:vAlign w:val="center"/>
          </w:tcPr>
          <w:p w14:paraId="6593052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720AB06">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798" w:type="dxa"/>
            <w:tcBorders>
              <w:tl2br w:val="nil"/>
              <w:tr2bl w:val="nil"/>
            </w:tcBorders>
            <w:noWrap w:val="0"/>
            <w:vAlign w:val="center"/>
          </w:tcPr>
          <w:p w14:paraId="56F06D54">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尿动力专用软件：中文操作系统，符合国际、国内尿控协会标准的尿动力学参数，同步检测膀胱压，腹腔压，逼尿肌压，尿道压，尿道闭合压，肌电图，尿流量，尿流率，膀胱灌注量，膀胱灌注速度</w:t>
            </w:r>
          </w:p>
        </w:tc>
        <w:tc>
          <w:tcPr>
            <w:tcW w:w="1103" w:type="dxa"/>
            <w:tcBorders>
              <w:tl2br w:val="nil"/>
              <w:tr2bl w:val="nil"/>
            </w:tcBorders>
            <w:noWrap w:val="0"/>
            <w:vAlign w:val="center"/>
          </w:tcPr>
          <w:p w14:paraId="1AB74CB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53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F88F8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10.1</w:t>
            </w:r>
          </w:p>
        </w:tc>
        <w:tc>
          <w:tcPr>
            <w:tcW w:w="6798" w:type="dxa"/>
            <w:tcBorders>
              <w:tl2br w:val="nil"/>
              <w:tr2bl w:val="nil"/>
            </w:tcBorders>
            <w:noWrap w:val="0"/>
            <w:vAlign w:val="center"/>
          </w:tcPr>
          <w:p w14:paraId="752F4DE3">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膀胱尿道同步测定功能：可同时记录充盈过程、增加腹压及排尿时的膀胱和尿道压力，同步观察膀胱尿道压力改变，并可通过因腹压改变引起的尿道压力变化和膀胱压力变化之间的比值，计算压力传导率</w:t>
            </w:r>
          </w:p>
        </w:tc>
        <w:tc>
          <w:tcPr>
            <w:tcW w:w="1103" w:type="dxa"/>
            <w:tcBorders>
              <w:tl2br w:val="nil"/>
              <w:tr2bl w:val="nil"/>
            </w:tcBorders>
            <w:noWrap w:val="0"/>
            <w:vAlign w:val="center"/>
          </w:tcPr>
          <w:p w14:paraId="1454E54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91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E813DE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798" w:type="dxa"/>
            <w:tcBorders>
              <w:tl2br w:val="nil"/>
              <w:tr2bl w:val="nil"/>
            </w:tcBorders>
            <w:noWrap w:val="0"/>
            <w:vAlign w:val="center"/>
          </w:tcPr>
          <w:p w14:paraId="6BD200E9">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直肠外括约肌肌电测定功能：自动检测显示肌电图信号实测值，肌电图平均值；测量范围：10μV～1mV；频率范围（通频带）≥ 20Hz～1000Hz；共模抑制比 ≥120dB；差模输入阻抗≥5MΩ；</w:t>
            </w:r>
          </w:p>
        </w:tc>
        <w:tc>
          <w:tcPr>
            <w:tcW w:w="1103" w:type="dxa"/>
            <w:tcBorders>
              <w:tl2br w:val="nil"/>
              <w:tr2bl w:val="nil"/>
            </w:tcBorders>
            <w:noWrap w:val="0"/>
            <w:vAlign w:val="center"/>
          </w:tcPr>
          <w:p w14:paraId="511B3CC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F9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4C6E966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798" w:type="dxa"/>
            <w:tcBorders>
              <w:tl2br w:val="nil"/>
              <w:tr2bl w:val="nil"/>
            </w:tcBorders>
            <w:noWrap w:val="0"/>
            <w:vAlign w:val="top"/>
          </w:tcPr>
          <w:p w14:paraId="4198A14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1103" w:type="dxa"/>
            <w:tcBorders>
              <w:tl2br w:val="nil"/>
              <w:tr2bl w:val="nil"/>
            </w:tcBorders>
            <w:noWrap w:val="0"/>
            <w:vAlign w:val="center"/>
          </w:tcPr>
          <w:p w14:paraId="4F9B69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AC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066A6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798" w:type="dxa"/>
            <w:tcBorders>
              <w:tl2br w:val="nil"/>
              <w:tr2bl w:val="nil"/>
            </w:tcBorders>
            <w:noWrap w:val="0"/>
            <w:vAlign w:val="center"/>
          </w:tcPr>
          <w:p w14:paraId="51FF1F88">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使用年限≥8年，提供铭牌或说明书证明</w:t>
            </w:r>
          </w:p>
        </w:tc>
        <w:tc>
          <w:tcPr>
            <w:tcW w:w="1103" w:type="dxa"/>
            <w:tcBorders>
              <w:tl2br w:val="nil"/>
              <w:tr2bl w:val="nil"/>
            </w:tcBorders>
            <w:noWrap w:val="0"/>
            <w:vAlign w:val="center"/>
          </w:tcPr>
          <w:p w14:paraId="79E5F3D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17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E2FCD1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798" w:type="dxa"/>
            <w:tcBorders>
              <w:tl2br w:val="nil"/>
              <w:tr2bl w:val="nil"/>
            </w:tcBorders>
            <w:noWrap w:val="0"/>
            <w:vAlign w:val="center"/>
          </w:tcPr>
          <w:p w14:paraId="06F1055A">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提供详细配置清单及分项报价(含名称、品牌、规格型号、数量、单价)</w:t>
            </w:r>
          </w:p>
        </w:tc>
        <w:tc>
          <w:tcPr>
            <w:tcW w:w="1103" w:type="dxa"/>
            <w:tcBorders>
              <w:tl2br w:val="nil"/>
              <w:tr2bl w:val="nil"/>
            </w:tcBorders>
            <w:noWrap w:val="0"/>
            <w:vAlign w:val="center"/>
          </w:tcPr>
          <w:p w14:paraId="68F8EB5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2C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C49E3FE">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15</w:t>
            </w:r>
          </w:p>
        </w:tc>
        <w:tc>
          <w:tcPr>
            <w:tcW w:w="6798" w:type="dxa"/>
            <w:tcBorders>
              <w:tl2br w:val="nil"/>
              <w:tr2bl w:val="nil"/>
            </w:tcBorders>
            <w:noWrap w:val="0"/>
            <w:vAlign w:val="center"/>
          </w:tcPr>
          <w:p w14:paraId="0CFF04A8">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03" w:type="dxa"/>
            <w:tcBorders>
              <w:tl2br w:val="nil"/>
              <w:tr2bl w:val="nil"/>
            </w:tcBorders>
            <w:noWrap w:val="0"/>
            <w:vAlign w:val="center"/>
          </w:tcPr>
          <w:p w14:paraId="3B8C91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0B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F515871">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w:t>
            </w:r>
          </w:p>
        </w:tc>
        <w:tc>
          <w:tcPr>
            <w:tcW w:w="6798" w:type="dxa"/>
            <w:tcBorders>
              <w:tl2br w:val="nil"/>
              <w:tr2bl w:val="nil"/>
            </w:tcBorders>
            <w:noWrap w:val="0"/>
            <w:vAlign w:val="top"/>
          </w:tcPr>
          <w:p w14:paraId="3A123E95">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03" w:type="dxa"/>
            <w:tcBorders>
              <w:tl2br w:val="nil"/>
              <w:tr2bl w:val="nil"/>
            </w:tcBorders>
            <w:noWrap w:val="0"/>
            <w:vAlign w:val="center"/>
          </w:tcPr>
          <w:p w14:paraId="1003DC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10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6B0962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798" w:type="dxa"/>
            <w:tcBorders>
              <w:tl2br w:val="nil"/>
              <w:tr2bl w:val="nil"/>
            </w:tcBorders>
            <w:noWrap w:val="0"/>
            <w:vAlign w:val="center"/>
          </w:tcPr>
          <w:p w14:paraId="307E988D">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03" w:type="dxa"/>
            <w:tcBorders>
              <w:tl2br w:val="nil"/>
              <w:tr2bl w:val="nil"/>
            </w:tcBorders>
            <w:noWrap w:val="0"/>
            <w:vAlign w:val="center"/>
          </w:tcPr>
          <w:p w14:paraId="4A575324">
            <w:pPr>
              <w:widowControl/>
              <w:adjustRightInd w:val="0"/>
              <w:snapToGrid w:val="0"/>
              <w:spacing w:line="240" w:lineRule="atLeast"/>
              <w:jc w:val="center"/>
              <w:rPr>
                <w:rFonts w:hint="eastAsia" w:ascii="宋体" w:hAnsi="宋体" w:eastAsia="宋体" w:cs="宋体"/>
                <w:kern w:val="0"/>
                <w:sz w:val="21"/>
                <w:szCs w:val="21"/>
              </w:rPr>
            </w:pPr>
          </w:p>
        </w:tc>
      </w:tr>
      <w:tr w14:paraId="255A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200F4A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798" w:type="dxa"/>
            <w:tcBorders>
              <w:tl2br w:val="nil"/>
              <w:tr2bl w:val="nil"/>
            </w:tcBorders>
            <w:noWrap w:val="0"/>
            <w:vAlign w:val="center"/>
          </w:tcPr>
          <w:p w14:paraId="227D16B2">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3年</w:t>
            </w:r>
            <w:r>
              <w:rPr>
                <w:rFonts w:hint="eastAsia" w:ascii="宋体" w:hAnsi="宋体" w:eastAsia="宋体" w:cs="宋体"/>
                <w:color w:val="auto"/>
                <w:kern w:val="0"/>
                <w:sz w:val="21"/>
                <w:szCs w:val="21"/>
              </w:rPr>
              <w:t>，在质保期内每年由维修工程师提供至少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03" w:type="dxa"/>
            <w:tcBorders>
              <w:tl2br w:val="nil"/>
              <w:tr2bl w:val="nil"/>
            </w:tcBorders>
            <w:noWrap w:val="0"/>
            <w:vAlign w:val="center"/>
          </w:tcPr>
          <w:p w14:paraId="1A5AF84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12E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71EB07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798" w:type="dxa"/>
            <w:tcBorders>
              <w:tl2br w:val="nil"/>
              <w:tr2bl w:val="nil"/>
            </w:tcBorders>
            <w:noWrap w:val="0"/>
            <w:vAlign w:val="center"/>
          </w:tcPr>
          <w:p w14:paraId="028910A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03" w:type="dxa"/>
            <w:tcBorders>
              <w:tl2br w:val="nil"/>
              <w:tr2bl w:val="nil"/>
            </w:tcBorders>
            <w:noWrap w:val="0"/>
            <w:vAlign w:val="center"/>
          </w:tcPr>
          <w:p w14:paraId="7625DA5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963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785206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798" w:type="dxa"/>
            <w:tcBorders>
              <w:tl2br w:val="nil"/>
              <w:tr2bl w:val="nil"/>
            </w:tcBorders>
            <w:noWrap w:val="0"/>
            <w:vAlign w:val="center"/>
          </w:tcPr>
          <w:p w14:paraId="62F9844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103" w:type="dxa"/>
            <w:tcBorders>
              <w:tl2br w:val="nil"/>
              <w:tr2bl w:val="nil"/>
            </w:tcBorders>
            <w:noWrap w:val="0"/>
            <w:vAlign w:val="center"/>
          </w:tcPr>
          <w:p w14:paraId="22E68D6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B55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C7B037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798" w:type="dxa"/>
            <w:tcBorders>
              <w:tl2br w:val="nil"/>
              <w:tr2bl w:val="nil"/>
            </w:tcBorders>
            <w:noWrap w:val="0"/>
            <w:vAlign w:val="center"/>
          </w:tcPr>
          <w:p w14:paraId="7B65616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03" w:type="dxa"/>
            <w:tcBorders>
              <w:tl2br w:val="nil"/>
              <w:tr2bl w:val="nil"/>
            </w:tcBorders>
            <w:noWrap w:val="0"/>
            <w:vAlign w:val="center"/>
          </w:tcPr>
          <w:p w14:paraId="4F00271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2A9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A0DB6D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798" w:type="dxa"/>
            <w:tcBorders>
              <w:tl2br w:val="nil"/>
              <w:tr2bl w:val="nil"/>
            </w:tcBorders>
            <w:noWrap w:val="0"/>
            <w:vAlign w:val="center"/>
          </w:tcPr>
          <w:p w14:paraId="7846502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03" w:type="dxa"/>
            <w:tcBorders>
              <w:tl2br w:val="nil"/>
              <w:tr2bl w:val="nil"/>
            </w:tcBorders>
            <w:noWrap w:val="0"/>
            <w:vAlign w:val="center"/>
          </w:tcPr>
          <w:p w14:paraId="0BDD71E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E42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D2D017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798" w:type="dxa"/>
            <w:tcBorders>
              <w:tl2br w:val="nil"/>
              <w:tr2bl w:val="nil"/>
            </w:tcBorders>
            <w:noWrap w:val="0"/>
            <w:vAlign w:val="center"/>
          </w:tcPr>
          <w:p w14:paraId="7269781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03" w:type="dxa"/>
            <w:tcBorders>
              <w:tl2br w:val="nil"/>
              <w:tr2bl w:val="nil"/>
            </w:tcBorders>
            <w:noWrap w:val="0"/>
            <w:vAlign w:val="center"/>
          </w:tcPr>
          <w:p w14:paraId="625A39B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A2D50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D1980"/>
    <w:rsid w:val="6F6D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2025-09-16T16:05:00Z</dcterms:created>
  <dc:creator>李子怡</dc:creator>
  <cp:lastModifiedBy>李子怡</cp:lastModifiedBy>
  <dcterms:modified xsi:type="dcterms:W3CDTF">2025-09-16T16:08:13Z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06F27747A1A0429C8664DEF92123F402_11</vt:lpwstr>
  </property>
  <property fmtid="{D5CDD505-2E9C-101B-9397-08002B2CF9AE}" pid="4" name="KSOTemplateDocerSaveRecord">
    <vt:lpwstr>eyJoZGlkIjoiOGUwODU1ZmJkMmZlNWI2NDZjZDJhZTUyNTI2MjEzYjAiLCJ1c2VySWQiOiIyNzc5ODY3NTAifQ==</vt:lpwstr>
  </property>
</Properties>
</file>