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C270" w14:textId="5902FC23" w:rsidR="004B2065" w:rsidRPr="00BA21C4" w:rsidRDefault="004B2065" w:rsidP="00BA21C4">
      <w:pPr>
        <w:spacing w:line="240" w:lineRule="atLeast"/>
        <w:jc w:val="center"/>
        <w:rPr>
          <w:rFonts w:hAnsi="宋体"/>
          <w:b/>
          <w:bCs/>
          <w:sz w:val="44"/>
        </w:rPr>
      </w:pPr>
      <w:r>
        <w:rPr>
          <w:rFonts w:hAnsi="宋体" w:hint="eastAsia"/>
          <w:b/>
          <w:bCs/>
          <w:sz w:val="44"/>
        </w:rPr>
        <w:t>河南理工大学</w:t>
      </w:r>
      <w:r w:rsidR="00BA21C4" w:rsidRPr="00BA21C4">
        <w:rPr>
          <w:rFonts w:hAnsi="宋体" w:hint="eastAsia"/>
          <w:b/>
          <w:bCs/>
          <w:sz w:val="44"/>
        </w:rPr>
        <w:t>公共测试平台大型仪器设备更新（测试平台第三批）</w:t>
      </w:r>
      <w:r w:rsidR="00BA21C4" w:rsidRPr="00BA21C4">
        <w:rPr>
          <w:rFonts w:hAnsi="宋体"/>
          <w:b/>
          <w:bCs/>
          <w:sz w:val="44"/>
        </w:rPr>
        <w:t>项目</w:t>
      </w:r>
      <w:r w:rsidR="00BA21C4">
        <w:rPr>
          <w:rFonts w:hAnsi="宋体" w:hint="eastAsia"/>
          <w:b/>
          <w:bCs/>
          <w:sz w:val="44"/>
        </w:rPr>
        <w:t>（包1）</w:t>
      </w:r>
    </w:p>
    <w:p w14:paraId="6B611AF3" w14:textId="77777777" w:rsidR="004B2065" w:rsidRDefault="004B2065" w:rsidP="004B2065">
      <w:pPr>
        <w:jc w:val="center"/>
        <w:rPr>
          <w:rFonts w:hAnsi="宋体"/>
          <w:b/>
          <w:bCs/>
          <w:sz w:val="44"/>
        </w:rPr>
      </w:pPr>
      <w:r>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71D2B2B2" w:rsidR="004B2065" w:rsidRPr="00A74703" w:rsidRDefault="004B2065" w:rsidP="004B2065">
      <w:pPr>
        <w:spacing w:line="500" w:lineRule="exact"/>
        <w:rPr>
          <w:rFonts w:ascii="宋体" w:eastAsia="宋体" w:hAnsi="宋体"/>
          <w:b/>
          <w:bCs/>
          <w:sz w:val="24"/>
          <w:szCs w:val="24"/>
        </w:rPr>
      </w:pPr>
      <w:r w:rsidRPr="00A74703">
        <w:rPr>
          <w:rFonts w:ascii="宋体" w:eastAsia="宋体" w:hAnsi="宋体" w:hint="eastAsia"/>
          <w:b/>
          <w:bCs/>
          <w:sz w:val="24"/>
          <w:szCs w:val="24"/>
        </w:rPr>
        <w:t>备案编号：</w:t>
      </w:r>
      <w:r w:rsidRPr="00A74703">
        <w:rPr>
          <w:rFonts w:ascii="宋体" w:eastAsia="宋体" w:hAnsi="宋体"/>
          <w:b/>
          <w:bCs/>
          <w:sz w:val="24"/>
          <w:szCs w:val="24"/>
        </w:rPr>
        <w:t>HPU</w:t>
      </w:r>
      <w:r w:rsidR="00597376" w:rsidRPr="00A74703">
        <w:rPr>
          <w:rFonts w:ascii="宋体" w:eastAsia="宋体" w:hAnsi="宋体" w:hint="eastAsia"/>
          <w:b/>
          <w:bCs/>
          <w:sz w:val="24"/>
          <w:szCs w:val="24"/>
        </w:rPr>
        <w:t>政</w:t>
      </w:r>
      <w:r w:rsidRPr="00A74703">
        <w:rPr>
          <w:rFonts w:ascii="宋体" w:eastAsia="宋体" w:hAnsi="宋体" w:hint="eastAsia"/>
          <w:b/>
          <w:bCs/>
          <w:sz w:val="24"/>
          <w:szCs w:val="24"/>
        </w:rPr>
        <w:t>采</w:t>
      </w:r>
      <w:r w:rsidRPr="00A74703">
        <w:rPr>
          <w:rFonts w:ascii="宋体" w:eastAsia="宋体" w:hAnsi="宋体"/>
          <w:b/>
          <w:bCs/>
          <w:sz w:val="24"/>
          <w:szCs w:val="24"/>
        </w:rPr>
        <w:t>-2025-</w:t>
      </w:r>
      <w:r w:rsidR="00EA7D90" w:rsidRPr="00A74703">
        <w:rPr>
          <w:rFonts w:ascii="宋体" w:eastAsia="宋体" w:hAnsi="宋体"/>
          <w:b/>
          <w:bCs/>
          <w:sz w:val="24"/>
          <w:szCs w:val="24"/>
        </w:rPr>
        <w:t>35</w:t>
      </w:r>
    </w:p>
    <w:p w14:paraId="5F618DD9" w14:textId="16B24916" w:rsidR="004B2065" w:rsidRPr="00A74703" w:rsidRDefault="004B2065" w:rsidP="004B2065">
      <w:pPr>
        <w:spacing w:line="500" w:lineRule="exact"/>
        <w:rPr>
          <w:rFonts w:ascii="宋体" w:eastAsia="宋体" w:hAnsi="宋体"/>
          <w:b/>
          <w:bCs/>
          <w:sz w:val="24"/>
          <w:szCs w:val="24"/>
        </w:rPr>
      </w:pPr>
      <w:r w:rsidRPr="00A74703">
        <w:rPr>
          <w:rFonts w:ascii="宋体" w:eastAsia="宋体" w:hAnsi="宋体" w:hint="eastAsia"/>
          <w:b/>
          <w:bCs/>
          <w:sz w:val="24"/>
          <w:szCs w:val="24"/>
        </w:rPr>
        <w:t>采购编号：</w:t>
      </w:r>
      <w:r w:rsidR="00EA7D90" w:rsidRPr="00A74703">
        <w:rPr>
          <w:rFonts w:ascii="宋体" w:eastAsia="宋体" w:hAnsi="宋体" w:hint="eastAsia"/>
          <w:b/>
          <w:bCs/>
          <w:sz w:val="24"/>
          <w:szCs w:val="24"/>
        </w:rPr>
        <w:t>豫财招标采购-2025-1263</w:t>
      </w:r>
    </w:p>
    <w:p w14:paraId="3C8BA90E" w14:textId="40C94418" w:rsidR="004B2065" w:rsidRPr="00A74703" w:rsidRDefault="004B2065" w:rsidP="004B2065">
      <w:pPr>
        <w:spacing w:line="500" w:lineRule="exact"/>
        <w:rPr>
          <w:rFonts w:ascii="宋体" w:eastAsia="宋体" w:hAnsi="宋体"/>
          <w:b/>
          <w:bCs/>
          <w:sz w:val="24"/>
          <w:szCs w:val="24"/>
        </w:rPr>
      </w:pPr>
      <w:r w:rsidRPr="00A74703">
        <w:rPr>
          <w:rFonts w:ascii="宋体" w:eastAsia="宋体" w:hAnsi="宋体" w:hint="eastAsia"/>
          <w:b/>
          <w:bCs/>
          <w:sz w:val="24"/>
          <w:szCs w:val="24"/>
        </w:rPr>
        <w:t>供方：</w:t>
      </w:r>
      <w:r w:rsidR="00A74703" w:rsidRPr="00A74703">
        <w:rPr>
          <w:rFonts w:ascii="宋体" w:eastAsia="宋体" w:hAnsi="宋体" w:hint="eastAsia"/>
          <w:b/>
          <w:bCs/>
          <w:sz w:val="24"/>
          <w:szCs w:val="24"/>
        </w:rPr>
        <w:t>广东省中科进出口有限公司</w:t>
      </w:r>
      <w:r w:rsidRPr="00A74703">
        <w:rPr>
          <w:rFonts w:ascii="宋体" w:eastAsia="宋体" w:hAnsi="宋体"/>
          <w:b/>
          <w:bCs/>
          <w:sz w:val="24"/>
          <w:szCs w:val="24"/>
        </w:rPr>
        <w:t xml:space="preserve">    </w:t>
      </w:r>
      <w:r w:rsidR="00A74703">
        <w:rPr>
          <w:rFonts w:ascii="宋体" w:eastAsia="宋体" w:hAnsi="宋体"/>
          <w:b/>
          <w:bCs/>
          <w:sz w:val="24"/>
          <w:szCs w:val="24"/>
        </w:rPr>
        <w:t xml:space="preserve">      </w:t>
      </w:r>
      <w:r w:rsidRPr="00A74703">
        <w:rPr>
          <w:rFonts w:ascii="宋体" w:eastAsia="宋体" w:hAnsi="宋体" w:hint="eastAsia"/>
          <w:b/>
          <w:bCs/>
          <w:sz w:val="24"/>
          <w:szCs w:val="24"/>
        </w:rPr>
        <w:t>签约时间：2</w:t>
      </w:r>
      <w:r w:rsidRPr="00A74703">
        <w:rPr>
          <w:rFonts w:ascii="宋体" w:eastAsia="宋体" w:hAnsi="宋体"/>
          <w:b/>
          <w:bCs/>
          <w:sz w:val="24"/>
          <w:szCs w:val="24"/>
        </w:rPr>
        <w:t>025</w:t>
      </w:r>
      <w:r w:rsidRPr="00A74703">
        <w:rPr>
          <w:rFonts w:ascii="宋体" w:eastAsia="宋体" w:hAnsi="宋体" w:hint="eastAsia"/>
          <w:b/>
          <w:bCs/>
          <w:sz w:val="24"/>
          <w:szCs w:val="24"/>
        </w:rPr>
        <w:t>年</w:t>
      </w:r>
      <w:r w:rsidR="004E3549">
        <w:rPr>
          <w:rFonts w:ascii="宋体" w:eastAsia="宋体" w:hAnsi="宋体"/>
          <w:b/>
          <w:bCs/>
          <w:sz w:val="24"/>
          <w:szCs w:val="24"/>
        </w:rPr>
        <w:t>11</w:t>
      </w:r>
      <w:r w:rsidRPr="00A74703">
        <w:rPr>
          <w:rFonts w:ascii="宋体" w:eastAsia="宋体" w:hAnsi="宋体" w:hint="eastAsia"/>
          <w:b/>
          <w:bCs/>
          <w:sz w:val="24"/>
          <w:szCs w:val="24"/>
        </w:rPr>
        <w:t>月</w:t>
      </w:r>
      <w:r w:rsidR="004E3549">
        <w:rPr>
          <w:rFonts w:ascii="宋体" w:eastAsia="宋体" w:hAnsi="宋体"/>
          <w:b/>
          <w:bCs/>
          <w:sz w:val="24"/>
          <w:szCs w:val="24"/>
        </w:rPr>
        <w:t>20</w:t>
      </w:r>
      <w:r w:rsidRPr="00A74703">
        <w:rPr>
          <w:rFonts w:ascii="宋体" w:eastAsia="宋体" w:hAnsi="宋体" w:hint="eastAsia"/>
          <w:b/>
          <w:bCs/>
          <w:sz w:val="24"/>
          <w:szCs w:val="24"/>
        </w:rPr>
        <w:t>日</w:t>
      </w:r>
      <w:r w:rsidRPr="00A74703">
        <w:rPr>
          <w:rFonts w:ascii="宋体" w:eastAsia="宋体" w:hAnsi="宋体"/>
          <w:b/>
          <w:bCs/>
          <w:sz w:val="24"/>
          <w:szCs w:val="24"/>
        </w:rPr>
        <w:t xml:space="preserve"> </w:t>
      </w:r>
    </w:p>
    <w:p w14:paraId="54E15527" w14:textId="5276D70A" w:rsidR="004B2065" w:rsidRPr="00A74703" w:rsidRDefault="004B2065" w:rsidP="004B2065">
      <w:pPr>
        <w:spacing w:line="500" w:lineRule="exact"/>
        <w:rPr>
          <w:rFonts w:ascii="宋体" w:eastAsia="宋体" w:hAnsi="宋体"/>
          <w:b/>
          <w:bCs/>
          <w:sz w:val="24"/>
          <w:szCs w:val="24"/>
        </w:rPr>
      </w:pPr>
      <w:r w:rsidRPr="00A74703">
        <w:rPr>
          <w:rFonts w:ascii="宋体" w:eastAsia="宋体" w:hAnsi="宋体" w:hint="eastAsia"/>
          <w:b/>
          <w:bCs/>
          <w:sz w:val="24"/>
          <w:szCs w:val="24"/>
        </w:rPr>
        <w:t>需方：河南理工大学</w:t>
      </w:r>
      <w:r w:rsidRPr="00A74703">
        <w:rPr>
          <w:rFonts w:ascii="宋体" w:eastAsia="宋体" w:hAnsi="宋体"/>
          <w:b/>
          <w:bCs/>
          <w:sz w:val="24"/>
          <w:szCs w:val="24"/>
        </w:rPr>
        <w:t xml:space="preserve">             </w:t>
      </w:r>
      <w:r w:rsidR="00A74703">
        <w:rPr>
          <w:rFonts w:ascii="宋体" w:eastAsia="宋体" w:hAnsi="宋体"/>
          <w:b/>
          <w:bCs/>
          <w:sz w:val="24"/>
          <w:szCs w:val="24"/>
        </w:rPr>
        <w:t xml:space="preserve">         </w:t>
      </w:r>
      <w:r w:rsidRPr="00A74703">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4223D213"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4956B4" w:rsidRPr="004956B4">
        <w:rPr>
          <w:rFonts w:ascii="宋体" w:eastAsia="宋体" w:hAnsi="宋体" w:hint="eastAsia"/>
          <w:sz w:val="28"/>
          <w:szCs w:val="28"/>
        </w:rPr>
        <w:t>河南招标采购服务有限公司</w:t>
      </w:r>
      <w:r w:rsidRPr="00A26E23">
        <w:rPr>
          <w:rFonts w:ascii="宋体" w:eastAsia="宋体" w:hAnsi="宋体" w:hint="eastAsia"/>
          <w:sz w:val="28"/>
          <w:szCs w:val="28"/>
        </w:rPr>
        <w:t>签发的</w:t>
      </w:r>
      <w:r w:rsidR="00DA748C" w:rsidRPr="00DA748C">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EA7D90" w:rsidRPr="00EA7D90">
        <w:rPr>
          <w:rFonts w:ascii="宋体" w:eastAsia="宋体" w:hAnsi="宋体" w:hint="eastAsia"/>
          <w:b/>
          <w:bCs/>
          <w:sz w:val="28"/>
          <w:szCs w:val="28"/>
          <w:u w:val="single"/>
        </w:rPr>
        <w:t>豫财招标采购-2025-1263</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2758A44F"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w:t>
      </w:r>
      <w:r w:rsidRPr="00D6576F">
        <w:rPr>
          <w:rFonts w:ascii="宋体" w:eastAsia="宋体" w:hAnsi="宋体" w:hint="eastAsia"/>
          <w:sz w:val="28"/>
          <w:szCs w:val="28"/>
        </w:rPr>
        <w:t>货物为</w:t>
      </w:r>
      <w:r w:rsidR="00D6576F" w:rsidRPr="00D6576F">
        <w:rPr>
          <w:rFonts w:ascii="宋体" w:eastAsia="宋体" w:hAnsi="宋体" w:hint="eastAsia"/>
          <w:b/>
          <w:bCs/>
          <w:sz w:val="28"/>
          <w:szCs w:val="28"/>
          <w:u w:val="single"/>
        </w:rPr>
        <w:t>一套原子力显微镜以及相关配套设施</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D6576F">
        <w:rPr>
          <w:rFonts w:ascii="宋体" w:eastAsia="宋体" w:hAnsi="宋体"/>
          <w:b/>
          <w:bCs/>
          <w:sz w:val="28"/>
          <w:szCs w:val="28"/>
          <w:u w:val="single"/>
        </w:rPr>
        <w:t>1940000.00</w:t>
      </w:r>
      <w:r w:rsidRPr="00A26E23">
        <w:rPr>
          <w:rFonts w:ascii="宋体" w:eastAsia="宋体" w:hAnsi="宋体"/>
          <w:b/>
          <w:bCs/>
          <w:sz w:val="28"/>
          <w:szCs w:val="28"/>
          <w:u w:val="single"/>
        </w:rPr>
        <w:t xml:space="preserve">        </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D6576F">
        <w:rPr>
          <w:rFonts w:ascii="宋体" w:eastAsia="宋体" w:hAnsi="宋体" w:hint="eastAsia"/>
          <w:b/>
          <w:bCs/>
          <w:sz w:val="28"/>
          <w:szCs w:val="28"/>
          <w:u w:val="single"/>
        </w:rPr>
        <w:t>壹佰玖拾肆万</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7D86C6DD"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DD37BC">
        <w:rPr>
          <w:rFonts w:ascii="宋体" w:eastAsia="宋体" w:hAnsi="宋体"/>
          <w:b/>
          <w:bCs/>
          <w:sz w:val="28"/>
          <w:szCs w:val="28"/>
          <w:u w:val="single"/>
        </w:rPr>
        <w:t>5</w:t>
      </w:r>
      <w:r w:rsidR="00DD37BC">
        <w:rPr>
          <w:rFonts w:ascii="宋体" w:eastAsia="宋体" w:hAnsi="宋体" w:hint="eastAsia"/>
          <w:b/>
          <w:bCs/>
          <w:sz w:val="28"/>
          <w:szCs w:val="28"/>
          <w:u w:val="single"/>
        </w:rPr>
        <w:t>个月</w:t>
      </w:r>
      <w:r w:rsidRPr="00A26E23">
        <w:rPr>
          <w:rFonts w:ascii="宋体" w:eastAsia="宋体" w:hAnsi="宋体" w:hint="eastAsia"/>
          <w:sz w:val="28"/>
          <w:szCs w:val="28"/>
        </w:rPr>
        <w:t>内将合同条款中的全部货物运送到河南理工大学</w:t>
      </w:r>
      <w:r w:rsidR="00DD37BC">
        <w:rPr>
          <w:rFonts w:ascii="宋体" w:eastAsia="宋体" w:hAnsi="宋体" w:hint="eastAsia"/>
          <w:b/>
          <w:bCs/>
          <w:sz w:val="28"/>
          <w:szCs w:val="28"/>
          <w:u w:val="single"/>
        </w:rPr>
        <w:t>国资处</w:t>
      </w:r>
      <w:r w:rsidRPr="00A26E23">
        <w:rPr>
          <w:rFonts w:ascii="宋体" w:eastAsia="宋体" w:hAnsi="宋体" w:hint="eastAsia"/>
          <w:sz w:val="28"/>
          <w:szCs w:val="28"/>
        </w:rPr>
        <w:t>指定地点，尽快完成货物</w:t>
      </w:r>
      <w:r w:rsidRPr="00A26E23">
        <w:rPr>
          <w:rFonts w:ascii="宋体" w:eastAsia="宋体" w:hAnsi="宋体" w:hint="eastAsia"/>
          <w:sz w:val="28"/>
          <w:szCs w:val="28"/>
        </w:rPr>
        <w:lastRenderedPageBreak/>
        <w:t>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正式验收：货物开箱验收合格后，供方尽快对货物进行安装、</w:t>
      </w:r>
      <w:r w:rsidRPr="00A26E23">
        <w:rPr>
          <w:rFonts w:hAnsi="宋体" w:hint="eastAsia"/>
          <w:sz w:val="28"/>
          <w:szCs w:val="28"/>
        </w:rPr>
        <w:lastRenderedPageBreak/>
        <w:t>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6B901781"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 xml:space="preserve"> </w:t>
      </w:r>
      <w:r w:rsidR="00B4386C">
        <w:rPr>
          <w:rFonts w:ascii="宋体" w:eastAsia="宋体" w:hAnsi="宋体"/>
          <w:b/>
          <w:bCs/>
          <w:sz w:val="28"/>
          <w:szCs w:val="28"/>
        </w:rPr>
        <w:t>2</w:t>
      </w:r>
      <w:r w:rsidRPr="00A26E23">
        <w:rPr>
          <w:rFonts w:ascii="宋体" w:eastAsia="宋体" w:hAnsi="宋体"/>
          <w:b/>
          <w:bCs/>
          <w:sz w:val="28"/>
          <w:szCs w:val="28"/>
        </w:rPr>
        <w:t>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B4386C">
        <w:rPr>
          <w:rFonts w:ascii="宋体" w:eastAsia="宋体" w:hAnsi="宋体"/>
          <w:b/>
          <w:bCs/>
          <w:sz w:val="28"/>
          <w:szCs w:val="28"/>
          <w:u w:val="single"/>
        </w:rPr>
        <w:t>388000</w:t>
      </w:r>
      <w:r w:rsidR="00906FD2">
        <w:rPr>
          <w:rFonts w:ascii="宋体" w:eastAsia="宋体" w:hAnsi="宋体"/>
          <w:b/>
          <w:bCs/>
          <w:sz w:val="28"/>
          <w:szCs w:val="28"/>
          <w:u w:val="single"/>
        </w:rPr>
        <w:t>.00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00B4386C">
        <w:rPr>
          <w:rFonts w:ascii="宋体" w:eastAsia="宋体" w:hAnsi="宋体"/>
          <w:b/>
          <w:bCs/>
          <w:sz w:val="28"/>
          <w:szCs w:val="28"/>
        </w:rPr>
        <w:t>5</w:t>
      </w:r>
      <w:r w:rsidRPr="00A26E23">
        <w:rPr>
          <w:rFonts w:ascii="宋体" w:eastAsia="宋体" w:hAnsi="宋体"/>
          <w:b/>
          <w:bCs/>
          <w:sz w:val="28"/>
          <w:szCs w:val="28"/>
        </w:rPr>
        <w:t>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B4386C">
        <w:rPr>
          <w:rFonts w:ascii="宋体" w:eastAsia="宋体" w:hAnsi="宋体"/>
          <w:b/>
          <w:bCs/>
          <w:sz w:val="28"/>
          <w:szCs w:val="28"/>
          <w:u w:val="single"/>
        </w:rPr>
        <w:t>970000</w:t>
      </w:r>
      <w:r w:rsidR="00906FD2">
        <w:rPr>
          <w:rFonts w:ascii="宋体" w:eastAsia="宋体" w:hAnsi="宋体"/>
          <w:b/>
          <w:bCs/>
          <w:sz w:val="28"/>
          <w:szCs w:val="28"/>
          <w:u w:val="single"/>
        </w:rPr>
        <w:t>.00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906FD2">
        <w:rPr>
          <w:rFonts w:ascii="宋体" w:eastAsia="宋体" w:hAnsi="宋体"/>
          <w:b/>
          <w:bCs/>
          <w:sz w:val="28"/>
          <w:szCs w:val="28"/>
          <w:u w:val="single"/>
        </w:rPr>
        <w:t>582000.00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1EEE1EF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00802A41">
        <w:rPr>
          <w:rFonts w:ascii="宋体" w:eastAsia="宋体" w:hAnsi="宋体" w:hint="eastAsia"/>
          <w:kern w:val="0"/>
          <w:sz w:val="28"/>
          <w:szCs w:val="28"/>
        </w:rPr>
        <w:t>在支付预付款前，供方需按合同总金额开具真实、合法的发票。</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本合同及附件、投标（响应）文件及其附件、招标（采购）文件及补充通知、评审中的磋商（谈判）记录、中标（成交）通知书、国</w:t>
      </w:r>
      <w:r w:rsidRPr="00A26E23">
        <w:rPr>
          <w:rFonts w:ascii="宋体" w:eastAsia="宋体" w:hAnsi="宋体" w:hint="eastAsia"/>
          <w:sz w:val="28"/>
          <w:szCs w:val="28"/>
        </w:rPr>
        <w:lastRenderedPageBreak/>
        <w:t>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需方将根据违约严重程度视情况将供方列入需方的不良诚信记录名单，并向政府有关部门报送不良诚信记录。</w:t>
      </w:r>
    </w:p>
    <w:p w14:paraId="7E642C53" w14:textId="337F9F59" w:rsidR="004B2065" w:rsidRDefault="000D33AB" w:rsidP="000D33AB">
      <w:pPr>
        <w:spacing w:line="360" w:lineRule="auto"/>
        <w:ind w:firstLineChars="200" w:firstLine="560"/>
        <w:rPr>
          <w:rFonts w:ascii="宋体" w:eastAsia="宋体" w:hAnsi="宋体"/>
          <w:sz w:val="28"/>
          <w:szCs w:val="28"/>
        </w:rPr>
      </w:pPr>
      <w:r>
        <w:rPr>
          <w:rFonts w:ascii="宋体" w:eastAsia="宋体" w:hAnsi="宋体" w:hint="eastAsia"/>
          <w:noProof/>
          <w:sz w:val="28"/>
          <w:szCs w:val="28"/>
          <w:lang w:val="zh-CN"/>
        </w:rPr>
        <w:lastRenderedPageBreak/>
        <w:drawing>
          <wp:inline distT="0" distB="0" distL="0" distR="0" wp14:anchorId="3AC3AA04" wp14:editId="3315B785">
            <wp:extent cx="5274310" cy="768667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5274310" cy="7686675"/>
                    </a:xfrm>
                    <a:prstGeom prst="rect">
                      <a:avLst/>
                    </a:prstGeom>
                  </pic:spPr>
                </pic:pic>
              </a:graphicData>
            </a:graphic>
          </wp:inline>
        </w:drawing>
      </w:r>
    </w:p>
    <w:p w14:paraId="4210FB1D" w14:textId="207E62F3" w:rsidR="000D33AB" w:rsidRDefault="000D33AB" w:rsidP="000D33AB">
      <w:pPr>
        <w:spacing w:line="360" w:lineRule="auto"/>
        <w:ind w:firstLineChars="200" w:firstLine="560"/>
        <w:rPr>
          <w:rFonts w:ascii="宋体" w:eastAsia="宋体" w:hAnsi="宋体"/>
          <w:sz w:val="28"/>
          <w:szCs w:val="28"/>
        </w:rPr>
      </w:pPr>
    </w:p>
    <w:p w14:paraId="2BA6CED5" w14:textId="395990F4" w:rsidR="000D33AB" w:rsidRDefault="000D33AB" w:rsidP="000D33AB">
      <w:pPr>
        <w:spacing w:line="360" w:lineRule="auto"/>
        <w:ind w:firstLineChars="200" w:firstLine="560"/>
        <w:rPr>
          <w:rFonts w:ascii="宋体" w:eastAsia="宋体" w:hAnsi="宋体"/>
          <w:sz w:val="28"/>
          <w:szCs w:val="28"/>
        </w:rPr>
      </w:pPr>
    </w:p>
    <w:p w14:paraId="3C1AB6BC" w14:textId="77777777" w:rsidR="000D33AB" w:rsidRPr="00A26E23" w:rsidRDefault="000D33AB" w:rsidP="000D33AB">
      <w:pPr>
        <w:spacing w:line="360" w:lineRule="auto"/>
        <w:ind w:firstLineChars="200" w:firstLine="560"/>
        <w:rPr>
          <w:rFonts w:ascii="宋体" w:eastAsia="宋体" w:hAnsi="宋体" w:hint="eastAsia"/>
          <w:sz w:val="28"/>
          <w:szCs w:val="28"/>
        </w:rPr>
      </w:pP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309DFC01" w14:textId="77777777"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063D4E3D" w14:textId="0CDABD18" w:rsidR="00020B0F" w:rsidRDefault="00020B0F" w:rsidP="004B2065">
      <w:pPr>
        <w:spacing w:before="98" w:line="219" w:lineRule="auto"/>
        <w:rPr>
          <w:rFonts w:ascii="宋体" w:eastAsia="宋体" w:hAnsi="宋体" w:cs="宋体"/>
          <w:b/>
          <w:bCs/>
          <w:spacing w:val="-9"/>
          <w:sz w:val="30"/>
          <w:szCs w:val="30"/>
        </w:rPr>
      </w:pPr>
    </w:p>
    <w:p w14:paraId="3E94EEE7" w14:textId="729DDBB2" w:rsidR="00674280" w:rsidRDefault="00674280" w:rsidP="004B2065">
      <w:pPr>
        <w:spacing w:before="98" w:line="219" w:lineRule="auto"/>
        <w:rPr>
          <w:rFonts w:ascii="宋体" w:eastAsia="宋体" w:hAnsi="宋体" w:cs="宋体"/>
          <w:b/>
          <w:bCs/>
          <w:spacing w:val="-9"/>
          <w:sz w:val="30"/>
          <w:szCs w:val="30"/>
        </w:rPr>
      </w:pPr>
    </w:p>
    <w:p w14:paraId="2D023C51" w14:textId="49D0C49E" w:rsidR="00674280" w:rsidRDefault="00674280" w:rsidP="004B2065">
      <w:pPr>
        <w:spacing w:before="98" w:line="219" w:lineRule="auto"/>
        <w:rPr>
          <w:rFonts w:ascii="宋体" w:eastAsia="宋体" w:hAnsi="宋体" w:cs="宋体"/>
          <w:b/>
          <w:bCs/>
          <w:spacing w:val="-9"/>
          <w:sz w:val="30"/>
          <w:szCs w:val="30"/>
        </w:rPr>
      </w:pPr>
    </w:p>
    <w:p w14:paraId="6913CF64" w14:textId="3808220B" w:rsidR="00674280" w:rsidRDefault="00674280" w:rsidP="004B2065">
      <w:pPr>
        <w:spacing w:before="98" w:line="219" w:lineRule="auto"/>
        <w:rPr>
          <w:rFonts w:ascii="宋体" w:eastAsia="宋体" w:hAnsi="宋体" w:cs="宋体"/>
          <w:b/>
          <w:bCs/>
          <w:spacing w:val="-9"/>
          <w:sz w:val="30"/>
          <w:szCs w:val="30"/>
        </w:rPr>
      </w:pPr>
    </w:p>
    <w:p w14:paraId="2B0EDD5C" w14:textId="744ED255" w:rsidR="00674280" w:rsidRDefault="00674280" w:rsidP="004B2065">
      <w:pPr>
        <w:spacing w:before="98" w:line="219" w:lineRule="auto"/>
        <w:rPr>
          <w:rFonts w:ascii="宋体" w:eastAsia="宋体" w:hAnsi="宋体" w:cs="宋体"/>
          <w:b/>
          <w:bCs/>
          <w:spacing w:val="-9"/>
          <w:sz w:val="30"/>
          <w:szCs w:val="30"/>
        </w:rPr>
      </w:pPr>
    </w:p>
    <w:p w14:paraId="0EE804C3" w14:textId="760B664F" w:rsidR="00674280" w:rsidRDefault="00674280" w:rsidP="004B2065">
      <w:pPr>
        <w:spacing w:before="98" w:line="219" w:lineRule="auto"/>
        <w:rPr>
          <w:rFonts w:ascii="宋体" w:eastAsia="宋体" w:hAnsi="宋体" w:cs="宋体"/>
          <w:b/>
          <w:bCs/>
          <w:spacing w:val="-9"/>
          <w:sz w:val="30"/>
          <w:szCs w:val="30"/>
        </w:rPr>
      </w:pPr>
    </w:p>
    <w:p w14:paraId="2E60CAC1" w14:textId="524F10E0" w:rsidR="00674280" w:rsidRDefault="00674280" w:rsidP="004B2065">
      <w:pPr>
        <w:spacing w:before="98" w:line="219" w:lineRule="auto"/>
        <w:rPr>
          <w:rFonts w:ascii="宋体" w:eastAsia="宋体" w:hAnsi="宋体" w:cs="宋体"/>
          <w:b/>
          <w:bCs/>
          <w:spacing w:val="-9"/>
          <w:sz w:val="30"/>
          <w:szCs w:val="30"/>
        </w:rPr>
      </w:pPr>
    </w:p>
    <w:p w14:paraId="3E473525" w14:textId="4CCEA921" w:rsidR="00674280" w:rsidRDefault="00674280" w:rsidP="004B2065">
      <w:pPr>
        <w:spacing w:before="98" w:line="219" w:lineRule="auto"/>
        <w:rPr>
          <w:rFonts w:ascii="宋体" w:eastAsia="宋体" w:hAnsi="宋体" w:cs="宋体"/>
          <w:b/>
          <w:bCs/>
          <w:spacing w:val="-9"/>
          <w:sz w:val="30"/>
          <w:szCs w:val="30"/>
        </w:rPr>
      </w:pPr>
    </w:p>
    <w:p w14:paraId="2F3B24EA" w14:textId="0B03FB41" w:rsidR="00674280" w:rsidRDefault="00674280" w:rsidP="004B2065">
      <w:pPr>
        <w:spacing w:before="98" w:line="219" w:lineRule="auto"/>
        <w:rPr>
          <w:rFonts w:ascii="宋体" w:eastAsia="宋体" w:hAnsi="宋体" w:cs="宋体"/>
          <w:b/>
          <w:bCs/>
          <w:spacing w:val="-9"/>
          <w:sz w:val="30"/>
          <w:szCs w:val="30"/>
        </w:rPr>
      </w:pPr>
    </w:p>
    <w:p w14:paraId="32CAA2B6" w14:textId="22D0FF81" w:rsidR="00674280" w:rsidRDefault="00674280" w:rsidP="004B2065">
      <w:pPr>
        <w:spacing w:before="98" w:line="219" w:lineRule="auto"/>
        <w:rPr>
          <w:rFonts w:ascii="宋体" w:eastAsia="宋体" w:hAnsi="宋体" w:cs="宋体"/>
          <w:b/>
          <w:bCs/>
          <w:spacing w:val="-9"/>
          <w:sz w:val="30"/>
          <w:szCs w:val="30"/>
        </w:rPr>
      </w:pPr>
    </w:p>
    <w:p w14:paraId="46E6B41B" w14:textId="1B984B26" w:rsidR="00674280" w:rsidRDefault="00674280" w:rsidP="004B2065">
      <w:pPr>
        <w:spacing w:before="98" w:line="219" w:lineRule="auto"/>
        <w:rPr>
          <w:rFonts w:ascii="宋体" w:eastAsia="宋体" w:hAnsi="宋体" w:cs="宋体"/>
          <w:b/>
          <w:bCs/>
          <w:spacing w:val="-9"/>
          <w:sz w:val="30"/>
          <w:szCs w:val="30"/>
        </w:rPr>
      </w:pPr>
    </w:p>
    <w:p w14:paraId="3C87B464" w14:textId="3D203406" w:rsidR="00674280" w:rsidRDefault="00674280" w:rsidP="004B2065">
      <w:pPr>
        <w:spacing w:before="98" w:line="219" w:lineRule="auto"/>
        <w:rPr>
          <w:rFonts w:ascii="宋体" w:eastAsia="宋体" w:hAnsi="宋体" w:cs="宋体"/>
          <w:b/>
          <w:bCs/>
          <w:spacing w:val="-9"/>
          <w:sz w:val="30"/>
          <w:szCs w:val="30"/>
        </w:rPr>
      </w:pPr>
    </w:p>
    <w:p w14:paraId="17789FE7" w14:textId="099B0C9B" w:rsidR="00674280" w:rsidRDefault="00674280" w:rsidP="004B2065">
      <w:pPr>
        <w:spacing w:before="98" w:line="219" w:lineRule="auto"/>
        <w:rPr>
          <w:rFonts w:ascii="宋体" w:eastAsia="宋体" w:hAnsi="宋体" w:cs="宋体"/>
          <w:b/>
          <w:bCs/>
          <w:spacing w:val="-9"/>
          <w:sz w:val="30"/>
          <w:szCs w:val="30"/>
        </w:rPr>
      </w:pPr>
    </w:p>
    <w:p w14:paraId="1C3F45D1" w14:textId="42661C8C" w:rsidR="00674280" w:rsidRDefault="00674280" w:rsidP="004B2065">
      <w:pPr>
        <w:spacing w:before="98" w:line="219" w:lineRule="auto"/>
        <w:rPr>
          <w:rFonts w:ascii="宋体" w:eastAsia="宋体" w:hAnsi="宋体" w:cs="宋体"/>
          <w:b/>
          <w:bCs/>
          <w:spacing w:val="-9"/>
          <w:sz w:val="30"/>
          <w:szCs w:val="30"/>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77777777" w:rsidR="004B2065" w:rsidRDefault="004B2065" w:rsidP="00020B0F">
      <w:pPr>
        <w:spacing w:before="162" w:line="218" w:lineRule="auto"/>
        <w:jc w:val="center"/>
        <w:rPr>
          <w:rFonts w:ascii="宋体" w:eastAsia="宋体" w:hAnsi="宋体" w:cs="宋体"/>
          <w:sz w:val="30"/>
          <w:szCs w:val="30"/>
        </w:rPr>
      </w:pPr>
      <w:r>
        <w:rPr>
          <w:rFonts w:ascii="宋体" w:eastAsia="宋体" w:hAnsi="宋体" w:cs="宋体"/>
          <w:b/>
          <w:bCs/>
          <w:spacing w:val="-5"/>
          <w:sz w:val="30"/>
          <w:szCs w:val="30"/>
        </w:rPr>
        <w:t>货物规格价格一览表</w:t>
      </w:r>
    </w:p>
    <w:p w14:paraId="045B7874" w14:textId="77777777" w:rsidR="004B2065" w:rsidRDefault="004B2065" w:rsidP="004B2065">
      <w:pPr>
        <w:spacing w:line="108" w:lineRule="exact"/>
      </w:pPr>
    </w:p>
    <w:tbl>
      <w:tblPr>
        <w:tblStyle w:val="TableNormal"/>
        <w:tblW w:w="1020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3"/>
        <w:gridCol w:w="992"/>
        <w:gridCol w:w="3969"/>
        <w:gridCol w:w="1134"/>
        <w:gridCol w:w="709"/>
        <w:gridCol w:w="1275"/>
        <w:gridCol w:w="1701"/>
      </w:tblGrid>
      <w:tr w:rsidR="00674280" w14:paraId="3141D98B" w14:textId="77777777" w:rsidTr="00EB35A3">
        <w:trPr>
          <w:trHeight w:val="773"/>
          <w:jc w:val="center"/>
        </w:trPr>
        <w:tc>
          <w:tcPr>
            <w:tcW w:w="423" w:type="dxa"/>
            <w:vAlign w:val="center"/>
          </w:tcPr>
          <w:p w14:paraId="4428A17A" w14:textId="77777777" w:rsidR="00674280" w:rsidRDefault="00674280" w:rsidP="00FC2831">
            <w:pPr>
              <w:pStyle w:val="TableText"/>
              <w:spacing w:before="289" w:line="221" w:lineRule="auto"/>
              <w:jc w:val="center"/>
            </w:pPr>
            <w:r>
              <w:rPr>
                <w:b/>
                <w:bCs/>
                <w:spacing w:val="-7"/>
              </w:rPr>
              <w:t>序号</w:t>
            </w:r>
          </w:p>
        </w:tc>
        <w:tc>
          <w:tcPr>
            <w:tcW w:w="992" w:type="dxa"/>
          </w:tcPr>
          <w:p w14:paraId="2BC8EC69" w14:textId="77777777" w:rsidR="00EB35A3" w:rsidRDefault="00674280" w:rsidP="00FC2831">
            <w:pPr>
              <w:pStyle w:val="TableText"/>
              <w:spacing w:before="288" w:line="219" w:lineRule="auto"/>
              <w:jc w:val="center"/>
              <w:rPr>
                <w:b/>
                <w:bCs/>
                <w:spacing w:val="-6"/>
              </w:rPr>
            </w:pPr>
            <w:r>
              <w:rPr>
                <w:b/>
                <w:bCs/>
                <w:spacing w:val="-6"/>
              </w:rPr>
              <w:t>货物</w:t>
            </w:r>
          </w:p>
          <w:p w14:paraId="65C7AD05" w14:textId="2B991BB6" w:rsidR="00674280" w:rsidRDefault="00674280" w:rsidP="00FC2831">
            <w:pPr>
              <w:pStyle w:val="TableText"/>
              <w:spacing w:before="288" w:line="219" w:lineRule="auto"/>
              <w:jc w:val="center"/>
            </w:pPr>
            <w:r>
              <w:rPr>
                <w:b/>
                <w:bCs/>
                <w:spacing w:val="-6"/>
              </w:rPr>
              <w:t>名称</w:t>
            </w:r>
          </w:p>
        </w:tc>
        <w:tc>
          <w:tcPr>
            <w:tcW w:w="3969" w:type="dxa"/>
          </w:tcPr>
          <w:p w14:paraId="384581A4" w14:textId="77777777" w:rsidR="00674280" w:rsidRDefault="00674280" w:rsidP="00FC2831">
            <w:pPr>
              <w:pStyle w:val="TableText"/>
              <w:spacing w:before="289" w:line="219" w:lineRule="auto"/>
              <w:jc w:val="center"/>
            </w:pPr>
            <w:r>
              <w:rPr>
                <w:b/>
                <w:bCs/>
                <w:spacing w:val="-6"/>
              </w:rPr>
              <w:t>品牌型号及制造商</w:t>
            </w:r>
          </w:p>
        </w:tc>
        <w:tc>
          <w:tcPr>
            <w:tcW w:w="1134" w:type="dxa"/>
            <w:vAlign w:val="center"/>
          </w:tcPr>
          <w:p w14:paraId="4CBA0963" w14:textId="5BB1D86E" w:rsidR="00674280" w:rsidRDefault="00674280" w:rsidP="00FC2831">
            <w:pPr>
              <w:pStyle w:val="TableText"/>
              <w:spacing w:before="289" w:line="219" w:lineRule="auto"/>
              <w:jc w:val="center"/>
              <w:rPr>
                <w:b/>
                <w:bCs/>
                <w:spacing w:val="-9"/>
              </w:rPr>
            </w:pPr>
            <w:r>
              <w:rPr>
                <w:rFonts w:hint="eastAsia"/>
                <w:b/>
                <w:bCs/>
                <w:spacing w:val="-9"/>
                <w:lang w:eastAsia="zh-CN"/>
              </w:rPr>
              <w:t>原产地</w:t>
            </w:r>
          </w:p>
        </w:tc>
        <w:tc>
          <w:tcPr>
            <w:tcW w:w="709" w:type="dxa"/>
            <w:vAlign w:val="center"/>
          </w:tcPr>
          <w:p w14:paraId="5D8B4ED6" w14:textId="2B3288E2" w:rsidR="00674280" w:rsidRDefault="00674280" w:rsidP="00FC2831">
            <w:pPr>
              <w:pStyle w:val="TableText"/>
              <w:spacing w:before="289" w:line="219" w:lineRule="auto"/>
              <w:jc w:val="center"/>
            </w:pPr>
            <w:r>
              <w:rPr>
                <w:b/>
                <w:bCs/>
                <w:spacing w:val="-9"/>
              </w:rPr>
              <w:t>数量</w:t>
            </w:r>
          </w:p>
        </w:tc>
        <w:tc>
          <w:tcPr>
            <w:tcW w:w="1275" w:type="dxa"/>
            <w:vAlign w:val="center"/>
          </w:tcPr>
          <w:p w14:paraId="445C54EA" w14:textId="77777777" w:rsidR="00674280" w:rsidRDefault="00674280" w:rsidP="00FC2831">
            <w:pPr>
              <w:pStyle w:val="TableText"/>
              <w:spacing w:before="109" w:line="218" w:lineRule="auto"/>
              <w:jc w:val="center"/>
            </w:pPr>
            <w:r>
              <w:rPr>
                <w:b/>
                <w:bCs/>
                <w:spacing w:val="-9"/>
              </w:rPr>
              <w:t>单价</w:t>
            </w:r>
          </w:p>
          <w:p w14:paraId="25326170" w14:textId="77777777" w:rsidR="00674280" w:rsidRDefault="00674280" w:rsidP="00FC2831">
            <w:pPr>
              <w:pStyle w:val="TableText"/>
              <w:spacing w:before="76" w:line="220" w:lineRule="auto"/>
              <w:jc w:val="center"/>
            </w:pPr>
            <w:r>
              <w:rPr>
                <w:b/>
                <w:bCs/>
                <w:spacing w:val="-10"/>
              </w:rPr>
              <w:t>（元）</w:t>
            </w:r>
          </w:p>
        </w:tc>
        <w:tc>
          <w:tcPr>
            <w:tcW w:w="1701" w:type="dxa"/>
            <w:vAlign w:val="center"/>
          </w:tcPr>
          <w:p w14:paraId="18D0C3A8" w14:textId="77777777" w:rsidR="00674280" w:rsidRDefault="00674280" w:rsidP="00FC2831">
            <w:pPr>
              <w:pStyle w:val="TableText"/>
              <w:spacing w:before="109" w:line="221" w:lineRule="auto"/>
              <w:jc w:val="center"/>
            </w:pPr>
            <w:r>
              <w:rPr>
                <w:b/>
                <w:bCs/>
                <w:spacing w:val="-8"/>
              </w:rPr>
              <w:t>合计</w:t>
            </w:r>
          </w:p>
          <w:p w14:paraId="1BEEBFD4" w14:textId="77777777" w:rsidR="00674280" w:rsidRDefault="00674280" w:rsidP="00FC2831">
            <w:pPr>
              <w:pStyle w:val="TableText"/>
              <w:spacing w:before="73" w:line="220" w:lineRule="auto"/>
              <w:jc w:val="center"/>
            </w:pPr>
            <w:r>
              <w:rPr>
                <w:b/>
                <w:bCs/>
                <w:spacing w:val="-10"/>
              </w:rPr>
              <w:t>（元）</w:t>
            </w:r>
          </w:p>
        </w:tc>
      </w:tr>
      <w:tr w:rsidR="00674280" w14:paraId="047B80BF" w14:textId="77777777" w:rsidTr="00EB35A3">
        <w:trPr>
          <w:trHeight w:val="453"/>
          <w:jc w:val="center"/>
        </w:trPr>
        <w:tc>
          <w:tcPr>
            <w:tcW w:w="423" w:type="dxa"/>
            <w:vAlign w:val="center"/>
          </w:tcPr>
          <w:p w14:paraId="464385CF" w14:textId="6865AD32" w:rsidR="00674280" w:rsidRPr="00FC2831" w:rsidRDefault="00674280" w:rsidP="00FC2831">
            <w:pPr>
              <w:jc w:val="center"/>
              <w:rPr>
                <w:rFonts w:asciiTheme="minorHAnsi" w:eastAsiaTheme="minorHAnsi" w:hAnsiTheme="minorHAnsi"/>
                <w:sz w:val="24"/>
                <w:szCs w:val="24"/>
                <w:lang w:eastAsia="zh-CN"/>
              </w:rPr>
            </w:pPr>
            <w:r w:rsidRPr="00FC2831">
              <w:rPr>
                <w:rFonts w:asciiTheme="minorHAnsi" w:eastAsiaTheme="minorHAnsi" w:hAnsiTheme="minorHAnsi" w:hint="eastAsia"/>
                <w:sz w:val="24"/>
                <w:szCs w:val="24"/>
                <w:lang w:eastAsia="zh-CN"/>
              </w:rPr>
              <w:t>1</w:t>
            </w:r>
          </w:p>
        </w:tc>
        <w:tc>
          <w:tcPr>
            <w:tcW w:w="992" w:type="dxa"/>
            <w:vAlign w:val="center"/>
          </w:tcPr>
          <w:p w14:paraId="19ADBCB4" w14:textId="77777777" w:rsidR="00EB35A3" w:rsidRDefault="00674280" w:rsidP="00FC2831">
            <w:pPr>
              <w:jc w:val="center"/>
              <w:rPr>
                <w:rFonts w:asciiTheme="minorHAnsi" w:eastAsiaTheme="minorHAnsi" w:hAnsiTheme="minorHAnsi"/>
                <w:sz w:val="24"/>
                <w:szCs w:val="24"/>
                <w:lang w:eastAsia="zh-CN"/>
              </w:rPr>
            </w:pPr>
            <w:bookmarkStart w:id="0" w:name="OLE_LINK9"/>
            <w:r w:rsidRPr="00FC2831">
              <w:rPr>
                <w:rFonts w:asciiTheme="minorHAnsi" w:eastAsiaTheme="minorHAnsi" w:hAnsiTheme="minorHAnsi" w:hint="eastAsia"/>
                <w:sz w:val="24"/>
                <w:szCs w:val="24"/>
                <w:lang w:eastAsia="zh-CN"/>
              </w:rPr>
              <w:t>原子力</w:t>
            </w:r>
          </w:p>
          <w:p w14:paraId="277127A6" w14:textId="77D3F6BE" w:rsidR="00674280" w:rsidRPr="00FC2831" w:rsidRDefault="00674280" w:rsidP="00FC2831">
            <w:pPr>
              <w:jc w:val="center"/>
              <w:rPr>
                <w:rFonts w:asciiTheme="minorHAnsi" w:eastAsiaTheme="minorHAnsi" w:hAnsiTheme="minorHAnsi"/>
                <w:sz w:val="24"/>
                <w:szCs w:val="24"/>
              </w:rPr>
            </w:pPr>
            <w:r w:rsidRPr="00FC2831">
              <w:rPr>
                <w:rFonts w:asciiTheme="minorHAnsi" w:eastAsiaTheme="minorHAnsi" w:hAnsiTheme="minorHAnsi" w:hint="eastAsia"/>
                <w:sz w:val="24"/>
                <w:szCs w:val="24"/>
                <w:lang w:eastAsia="zh-CN"/>
              </w:rPr>
              <w:t>显微镜</w:t>
            </w:r>
            <w:bookmarkEnd w:id="0"/>
          </w:p>
        </w:tc>
        <w:tc>
          <w:tcPr>
            <w:tcW w:w="3969" w:type="dxa"/>
          </w:tcPr>
          <w:p w14:paraId="33BD4E48" w14:textId="77777777" w:rsidR="00674280" w:rsidRPr="00FC2831" w:rsidRDefault="00674280" w:rsidP="00674280">
            <w:pPr>
              <w:rPr>
                <w:rFonts w:asciiTheme="minorHAnsi" w:eastAsiaTheme="minorHAnsi" w:hAnsiTheme="minorHAnsi"/>
                <w:sz w:val="24"/>
                <w:szCs w:val="24"/>
              </w:rPr>
            </w:pPr>
            <w:r w:rsidRPr="00FC2831">
              <w:rPr>
                <w:rFonts w:asciiTheme="minorHAnsi" w:eastAsiaTheme="minorHAnsi" w:hAnsiTheme="minorHAnsi" w:hint="eastAsia"/>
                <w:sz w:val="24"/>
                <w:szCs w:val="24"/>
                <w:lang w:eastAsia="zh-CN"/>
              </w:rPr>
              <w:t>品牌：Bruker</w:t>
            </w:r>
          </w:p>
          <w:p w14:paraId="0070DECD" w14:textId="77777777" w:rsidR="00674280" w:rsidRPr="00FC2831" w:rsidRDefault="00674280" w:rsidP="00674280">
            <w:pPr>
              <w:rPr>
                <w:rFonts w:asciiTheme="minorHAnsi" w:eastAsiaTheme="minorHAnsi" w:hAnsiTheme="minorHAnsi"/>
                <w:sz w:val="24"/>
                <w:szCs w:val="24"/>
              </w:rPr>
            </w:pPr>
            <w:r w:rsidRPr="00FC2831">
              <w:rPr>
                <w:rFonts w:asciiTheme="minorHAnsi" w:eastAsiaTheme="minorHAnsi" w:hAnsiTheme="minorHAnsi" w:hint="eastAsia"/>
                <w:sz w:val="24"/>
                <w:szCs w:val="24"/>
                <w:lang w:eastAsia="zh-CN"/>
              </w:rPr>
              <w:t>型号：Multimode8</w:t>
            </w:r>
          </w:p>
          <w:p w14:paraId="3B0ACFCA" w14:textId="05200C42" w:rsidR="00674280" w:rsidRPr="00FC2831" w:rsidRDefault="00674280" w:rsidP="00674280">
            <w:pPr>
              <w:rPr>
                <w:rFonts w:asciiTheme="minorHAnsi" w:eastAsiaTheme="minorHAnsi" w:hAnsiTheme="minorHAnsi"/>
                <w:sz w:val="24"/>
                <w:szCs w:val="24"/>
              </w:rPr>
            </w:pPr>
            <w:r w:rsidRPr="00FC2831">
              <w:rPr>
                <w:rFonts w:asciiTheme="minorHAnsi" w:eastAsiaTheme="minorHAnsi" w:hAnsiTheme="minorHAnsi" w:hint="eastAsia"/>
                <w:sz w:val="24"/>
                <w:szCs w:val="24"/>
                <w:lang w:eastAsia="zh-CN"/>
              </w:rPr>
              <w:t>制造商：Bruker (Malaysia) Sdn Bhd.</w:t>
            </w:r>
          </w:p>
        </w:tc>
        <w:tc>
          <w:tcPr>
            <w:tcW w:w="1134" w:type="dxa"/>
            <w:vAlign w:val="center"/>
          </w:tcPr>
          <w:p w14:paraId="5E910D01" w14:textId="3FA7BDCA" w:rsidR="00674280" w:rsidRPr="00FC2831" w:rsidRDefault="00FC2831" w:rsidP="00862118">
            <w:pPr>
              <w:rPr>
                <w:rFonts w:asciiTheme="minorHAnsi" w:eastAsiaTheme="minorHAnsi" w:hAnsiTheme="minorHAnsi"/>
                <w:sz w:val="24"/>
                <w:szCs w:val="24"/>
              </w:rPr>
            </w:pPr>
            <w:r w:rsidRPr="00FC2831">
              <w:rPr>
                <w:rFonts w:asciiTheme="minorHAnsi" w:eastAsiaTheme="minorHAnsi" w:hAnsiTheme="minorHAnsi" w:hint="eastAsia"/>
                <w:sz w:val="24"/>
                <w:szCs w:val="24"/>
                <w:lang w:eastAsia="zh-CN"/>
              </w:rPr>
              <w:t>马来西亚</w:t>
            </w:r>
          </w:p>
        </w:tc>
        <w:tc>
          <w:tcPr>
            <w:tcW w:w="709" w:type="dxa"/>
            <w:vAlign w:val="center"/>
          </w:tcPr>
          <w:p w14:paraId="28D252F9" w14:textId="26A5BF47" w:rsidR="00674280" w:rsidRPr="00FC2831" w:rsidRDefault="00FC2831" w:rsidP="00FC2831">
            <w:pPr>
              <w:jc w:val="center"/>
              <w:rPr>
                <w:rFonts w:asciiTheme="minorHAnsi" w:eastAsiaTheme="minorHAnsi" w:hAnsiTheme="minorHAnsi"/>
                <w:sz w:val="24"/>
                <w:szCs w:val="24"/>
                <w:lang w:eastAsia="zh-CN"/>
              </w:rPr>
            </w:pPr>
            <w:r w:rsidRPr="00FC2831">
              <w:rPr>
                <w:rFonts w:asciiTheme="minorHAnsi" w:eastAsiaTheme="minorHAnsi" w:hAnsiTheme="minorHAnsi" w:hint="eastAsia"/>
                <w:sz w:val="24"/>
                <w:szCs w:val="24"/>
                <w:lang w:eastAsia="zh-CN"/>
              </w:rPr>
              <w:t>1</w:t>
            </w:r>
          </w:p>
        </w:tc>
        <w:tc>
          <w:tcPr>
            <w:tcW w:w="1275" w:type="dxa"/>
            <w:vAlign w:val="center"/>
          </w:tcPr>
          <w:p w14:paraId="27C5E516" w14:textId="73887F57" w:rsidR="00674280" w:rsidRPr="00FC2831" w:rsidRDefault="00674280" w:rsidP="00D2252D">
            <w:pPr>
              <w:jc w:val="center"/>
              <w:rPr>
                <w:rFonts w:asciiTheme="minorHAnsi" w:eastAsiaTheme="minorHAnsi" w:hAnsiTheme="minorHAnsi"/>
                <w:sz w:val="24"/>
                <w:szCs w:val="24"/>
              </w:rPr>
            </w:pPr>
            <w:r w:rsidRPr="00FC2831">
              <w:rPr>
                <w:rFonts w:asciiTheme="minorHAnsi" w:eastAsiaTheme="minorHAnsi" w:hAnsiTheme="minorHAnsi" w:hint="eastAsia"/>
                <w:sz w:val="24"/>
                <w:szCs w:val="24"/>
                <w:lang w:eastAsia="zh-CN"/>
              </w:rPr>
              <w:t>1940000.00</w:t>
            </w:r>
          </w:p>
        </w:tc>
        <w:tc>
          <w:tcPr>
            <w:tcW w:w="1701" w:type="dxa"/>
            <w:vAlign w:val="center"/>
          </w:tcPr>
          <w:p w14:paraId="6DF25388" w14:textId="15E1AC70" w:rsidR="00674280" w:rsidRPr="00FC2831" w:rsidRDefault="00674280" w:rsidP="00D2252D">
            <w:pPr>
              <w:jc w:val="center"/>
              <w:rPr>
                <w:rFonts w:asciiTheme="minorHAnsi" w:eastAsiaTheme="minorHAnsi" w:hAnsiTheme="minorHAnsi"/>
                <w:sz w:val="24"/>
                <w:szCs w:val="24"/>
              </w:rPr>
            </w:pPr>
            <w:r w:rsidRPr="00FC2831">
              <w:rPr>
                <w:rFonts w:asciiTheme="minorHAnsi" w:eastAsiaTheme="minorHAnsi" w:hAnsiTheme="minorHAnsi" w:hint="eastAsia"/>
                <w:sz w:val="24"/>
                <w:szCs w:val="24"/>
                <w:lang w:eastAsia="zh-CN"/>
              </w:rPr>
              <w:t>1940000.00</w:t>
            </w:r>
          </w:p>
        </w:tc>
      </w:tr>
      <w:tr w:rsidR="00FC2831" w14:paraId="4DF61996" w14:textId="77777777" w:rsidTr="00EB35A3">
        <w:trPr>
          <w:trHeight w:val="632"/>
          <w:jc w:val="center"/>
        </w:trPr>
        <w:tc>
          <w:tcPr>
            <w:tcW w:w="8502" w:type="dxa"/>
            <w:gridSpan w:val="6"/>
          </w:tcPr>
          <w:p w14:paraId="0D643AFE" w14:textId="7DACD645" w:rsidR="00FC2831" w:rsidRPr="00FC2831" w:rsidRDefault="00FC2831" w:rsidP="00FC2831">
            <w:pPr>
              <w:jc w:val="center"/>
              <w:rPr>
                <w:rFonts w:asciiTheme="minorHAnsi" w:eastAsiaTheme="minorHAnsi" w:hAnsiTheme="minorHAnsi"/>
                <w:b/>
                <w:bCs/>
                <w:sz w:val="28"/>
                <w:szCs w:val="28"/>
                <w:lang w:eastAsia="zh-CN"/>
              </w:rPr>
            </w:pPr>
            <w:r w:rsidRPr="00FC2831">
              <w:rPr>
                <w:rFonts w:asciiTheme="minorHAnsi" w:eastAsiaTheme="minorHAnsi" w:hAnsiTheme="minorHAnsi"/>
                <w:b/>
                <w:bCs/>
                <w:spacing w:val="-3"/>
                <w:sz w:val="28"/>
                <w:szCs w:val="28"/>
                <w:lang w:eastAsia="zh-CN"/>
              </w:rPr>
              <w:t>合计：</w:t>
            </w:r>
            <w:r w:rsidRPr="00FC2831">
              <w:rPr>
                <w:rFonts w:asciiTheme="minorHAnsi" w:eastAsiaTheme="minorHAnsi" w:hAnsiTheme="minorHAnsi" w:hint="eastAsia"/>
                <w:b/>
                <w:bCs/>
                <w:sz w:val="28"/>
                <w:szCs w:val="28"/>
                <w:lang w:eastAsia="zh-CN"/>
              </w:rPr>
              <w:t>人民币壹佰玖拾肆万元整</w:t>
            </w:r>
          </w:p>
        </w:tc>
        <w:tc>
          <w:tcPr>
            <w:tcW w:w="1701" w:type="dxa"/>
          </w:tcPr>
          <w:p w14:paraId="5937D513" w14:textId="619E3251" w:rsidR="00FC2831" w:rsidRPr="00FC2831" w:rsidRDefault="00FC2831" w:rsidP="00FC2831">
            <w:pPr>
              <w:jc w:val="center"/>
              <w:rPr>
                <w:rFonts w:asciiTheme="minorHAnsi" w:eastAsiaTheme="minorHAnsi" w:hAnsiTheme="minorHAnsi"/>
                <w:b/>
                <w:bCs/>
                <w:sz w:val="28"/>
                <w:szCs w:val="28"/>
              </w:rPr>
            </w:pPr>
            <w:r w:rsidRPr="00FC2831">
              <w:rPr>
                <w:rFonts w:asciiTheme="minorHAnsi" w:eastAsiaTheme="minorHAnsi" w:hAnsiTheme="minorHAnsi" w:hint="eastAsia"/>
                <w:b/>
                <w:bCs/>
                <w:sz w:val="28"/>
                <w:szCs w:val="28"/>
                <w:lang w:eastAsia="zh-CN"/>
              </w:rPr>
              <w:t>1940000.00</w:t>
            </w:r>
          </w:p>
        </w:tc>
      </w:tr>
    </w:tbl>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6F68F154" w14:textId="77777777" w:rsidR="00020B0F" w:rsidRDefault="00020B0F" w:rsidP="00020B0F">
      <w:pPr>
        <w:spacing w:before="97" w:line="219" w:lineRule="auto"/>
        <w:rPr>
          <w:rFonts w:ascii="宋体" w:eastAsia="宋体" w:hAnsi="宋体" w:cs="宋体"/>
          <w:b/>
          <w:bCs/>
          <w:spacing w:val="-15"/>
          <w:sz w:val="30"/>
          <w:szCs w:val="30"/>
        </w:rPr>
      </w:pPr>
    </w:p>
    <w:p w14:paraId="026BD733" w14:textId="77777777" w:rsidR="00020B0F" w:rsidRDefault="00020B0F" w:rsidP="00020B0F">
      <w:pPr>
        <w:spacing w:before="97" w:line="219" w:lineRule="auto"/>
        <w:rPr>
          <w:rFonts w:ascii="宋体" w:eastAsia="宋体" w:hAnsi="宋体" w:cs="宋体"/>
          <w:b/>
          <w:bCs/>
          <w:spacing w:val="-15"/>
          <w:sz w:val="30"/>
          <w:szCs w:val="30"/>
        </w:rPr>
      </w:pPr>
    </w:p>
    <w:p w14:paraId="6121BEFB" w14:textId="77777777" w:rsidR="00020B0F" w:rsidRDefault="00020B0F" w:rsidP="00020B0F">
      <w:pPr>
        <w:spacing w:before="97" w:line="219" w:lineRule="auto"/>
        <w:rPr>
          <w:rFonts w:ascii="宋体" w:eastAsia="宋体" w:hAnsi="宋体" w:cs="宋体"/>
          <w:b/>
          <w:bCs/>
          <w:spacing w:val="-15"/>
          <w:sz w:val="30"/>
          <w:szCs w:val="30"/>
        </w:rPr>
      </w:pPr>
    </w:p>
    <w:p w14:paraId="698358D5" w14:textId="77777777" w:rsidR="00020B0F" w:rsidRDefault="00020B0F" w:rsidP="00020B0F">
      <w:pPr>
        <w:spacing w:before="97" w:line="219" w:lineRule="auto"/>
        <w:rPr>
          <w:rFonts w:ascii="宋体" w:eastAsia="宋体" w:hAnsi="宋体" w:cs="宋体"/>
          <w:b/>
          <w:bCs/>
          <w:spacing w:val="-15"/>
          <w:sz w:val="30"/>
          <w:szCs w:val="30"/>
        </w:rPr>
      </w:pPr>
    </w:p>
    <w:p w14:paraId="1991C94B" w14:textId="77777777" w:rsidR="00020B0F" w:rsidRDefault="00020B0F" w:rsidP="00020B0F">
      <w:pPr>
        <w:spacing w:before="97" w:line="219" w:lineRule="auto"/>
        <w:rPr>
          <w:rFonts w:ascii="宋体" w:eastAsia="宋体" w:hAnsi="宋体" w:cs="宋体"/>
          <w:b/>
          <w:bCs/>
          <w:spacing w:val="-15"/>
          <w:sz w:val="30"/>
          <w:szCs w:val="30"/>
        </w:rPr>
      </w:pPr>
    </w:p>
    <w:p w14:paraId="2C060F80" w14:textId="77777777" w:rsidR="00020B0F" w:rsidRDefault="00020B0F" w:rsidP="00020B0F">
      <w:pPr>
        <w:spacing w:before="97" w:line="219" w:lineRule="auto"/>
        <w:rPr>
          <w:rFonts w:ascii="宋体" w:eastAsia="宋体" w:hAnsi="宋体" w:cs="宋体"/>
          <w:b/>
          <w:bCs/>
          <w:spacing w:val="-15"/>
          <w:sz w:val="30"/>
          <w:szCs w:val="30"/>
        </w:rPr>
      </w:pPr>
    </w:p>
    <w:p w14:paraId="71BBCA89" w14:textId="77777777" w:rsidR="00020B0F" w:rsidRDefault="00020B0F" w:rsidP="00020B0F">
      <w:pPr>
        <w:spacing w:before="97" w:line="219" w:lineRule="auto"/>
        <w:rPr>
          <w:rFonts w:ascii="宋体" w:eastAsia="宋体" w:hAnsi="宋体" w:cs="宋体"/>
          <w:b/>
          <w:bCs/>
          <w:spacing w:val="-15"/>
          <w:sz w:val="30"/>
          <w:szCs w:val="30"/>
        </w:rPr>
      </w:pPr>
    </w:p>
    <w:p w14:paraId="1268FBF9" w14:textId="77777777" w:rsidR="00020B0F" w:rsidRDefault="00020B0F" w:rsidP="00020B0F">
      <w:pPr>
        <w:spacing w:before="97" w:line="219" w:lineRule="auto"/>
        <w:rPr>
          <w:rFonts w:ascii="宋体" w:eastAsia="宋体" w:hAnsi="宋体" w:cs="宋体"/>
          <w:b/>
          <w:bCs/>
          <w:spacing w:val="-15"/>
          <w:sz w:val="30"/>
          <w:szCs w:val="30"/>
        </w:rPr>
      </w:pPr>
    </w:p>
    <w:p w14:paraId="2386ECA1" w14:textId="77777777" w:rsidR="00020B0F" w:rsidRDefault="00020B0F" w:rsidP="00020B0F">
      <w:pPr>
        <w:spacing w:before="97" w:line="219" w:lineRule="auto"/>
        <w:rPr>
          <w:rFonts w:ascii="宋体" w:eastAsia="宋体" w:hAnsi="宋体" w:cs="宋体"/>
          <w:b/>
          <w:bCs/>
          <w:spacing w:val="-15"/>
          <w:sz w:val="30"/>
          <w:szCs w:val="30"/>
        </w:rPr>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77777777" w:rsidR="004B2065" w:rsidRDefault="004B2065" w:rsidP="00020B0F">
      <w:pPr>
        <w:spacing w:before="268" w:line="219" w:lineRule="auto"/>
        <w:jc w:val="center"/>
        <w:rPr>
          <w:rFonts w:ascii="宋体" w:eastAsia="宋体" w:hAnsi="宋体" w:cs="宋体"/>
          <w:sz w:val="30"/>
          <w:szCs w:val="30"/>
        </w:rPr>
      </w:pPr>
      <w:r>
        <w:rPr>
          <w:rFonts w:ascii="宋体" w:eastAsia="宋体" w:hAnsi="宋体" w:cs="宋体"/>
          <w:b/>
          <w:bCs/>
          <w:spacing w:val="-5"/>
          <w:sz w:val="30"/>
          <w:szCs w:val="30"/>
        </w:rPr>
        <w:t>货物主要技术参数</w:t>
      </w:r>
    </w:p>
    <w:p w14:paraId="28E44D44" w14:textId="77777777" w:rsidR="004B2065" w:rsidRDefault="004B2065" w:rsidP="004B2065">
      <w:pPr>
        <w:spacing w:line="106" w:lineRule="exact"/>
      </w:pPr>
    </w:p>
    <w:tbl>
      <w:tblPr>
        <w:tblStyle w:val="TableNormal"/>
        <w:tblW w:w="963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3"/>
        <w:gridCol w:w="992"/>
        <w:gridCol w:w="8221"/>
      </w:tblGrid>
      <w:tr w:rsidR="004B2065" w14:paraId="51516406" w14:textId="77777777" w:rsidTr="00506D80">
        <w:trPr>
          <w:trHeight w:val="727"/>
          <w:jc w:val="center"/>
        </w:trPr>
        <w:tc>
          <w:tcPr>
            <w:tcW w:w="423" w:type="dxa"/>
            <w:textDirection w:val="tbRlV"/>
          </w:tcPr>
          <w:p w14:paraId="5974E4AC" w14:textId="77777777" w:rsidR="004B2065" w:rsidRDefault="004B2065" w:rsidP="00F216CA">
            <w:pPr>
              <w:pStyle w:val="TableText"/>
              <w:spacing w:before="165" w:line="210" w:lineRule="auto"/>
              <w:ind w:left="88"/>
              <w:jc w:val="center"/>
            </w:pPr>
            <w:r>
              <w:rPr>
                <w:b/>
                <w:bCs/>
                <w:spacing w:val="-2"/>
              </w:rPr>
              <w:t>序</w:t>
            </w:r>
            <w:r>
              <w:rPr>
                <w:spacing w:val="-2"/>
              </w:rPr>
              <w:t xml:space="preserve"> </w:t>
            </w:r>
            <w:r>
              <w:rPr>
                <w:b/>
                <w:bCs/>
                <w:spacing w:val="-2"/>
              </w:rPr>
              <w:t>号</w:t>
            </w:r>
          </w:p>
        </w:tc>
        <w:tc>
          <w:tcPr>
            <w:tcW w:w="992" w:type="dxa"/>
          </w:tcPr>
          <w:p w14:paraId="74757273" w14:textId="77777777" w:rsidR="004B2065" w:rsidRDefault="004B2065" w:rsidP="00F216CA">
            <w:pPr>
              <w:pStyle w:val="TableText"/>
              <w:spacing w:before="88" w:line="219" w:lineRule="auto"/>
              <w:jc w:val="center"/>
            </w:pPr>
            <w:r>
              <w:rPr>
                <w:b/>
                <w:bCs/>
                <w:spacing w:val="-11"/>
              </w:rPr>
              <w:t>货物</w:t>
            </w:r>
          </w:p>
          <w:p w14:paraId="58B4890E" w14:textId="77777777" w:rsidR="004B2065" w:rsidRDefault="004B2065" w:rsidP="00F216CA">
            <w:pPr>
              <w:pStyle w:val="TableText"/>
              <w:spacing w:before="76" w:line="206" w:lineRule="auto"/>
              <w:jc w:val="center"/>
            </w:pPr>
            <w:r>
              <w:rPr>
                <w:b/>
                <w:bCs/>
                <w:spacing w:val="-9"/>
              </w:rPr>
              <w:t>名称</w:t>
            </w:r>
          </w:p>
        </w:tc>
        <w:tc>
          <w:tcPr>
            <w:tcW w:w="8221" w:type="dxa"/>
          </w:tcPr>
          <w:p w14:paraId="20FAD1DA" w14:textId="77777777" w:rsidR="004B2065" w:rsidRDefault="004B2065" w:rsidP="00862118">
            <w:pPr>
              <w:pStyle w:val="TableText"/>
              <w:spacing w:before="269" w:line="219" w:lineRule="auto"/>
              <w:ind w:left="3269"/>
            </w:pPr>
            <w:r>
              <w:rPr>
                <w:b/>
                <w:bCs/>
                <w:spacing w:val="-5"/>
              </w:rPr>
              <w:t>技术参数</w:t>
            </w:r>
          </w:p>
        </w:tc>
      </w:tr>
      <w:tr w:rsidR="00C07806" w14:paraId="0ED6B50C" w14:textId="77777777" w:rsidTr="00506D80">
        <w:trPr>
          <w:trHeight w:val="737"/>
          <w:jc w:val="center"/>
        </w:trPr>
        <w:tc>
          <w:tcPr>
            <w:tcW w:w="423" w:type="dxa"/>
            <w:vAlign w:val="center"/>
          </w:tcPr>
          <w:p w14:paraId="3A770D20" w14:textId="0BC63414" w:rsidR="00C07806" w:rsidRDefault="00C07806" w:rsidP="00C07806">
            <w:pPr>
              <w:jc w:val="center"/>
              <w:rPr>
                <w:lang w:eastAsia="zh-CN"/>
              </w:rPr>
            </w:pPr>
            <w:r>
              <w:rPr>
                <w:rFonts w:hint="eastAsia"/>
                <w:lang w:eastAsia="zh-CN"/>
              </w:rPr>
              <w:t>1</w:t>
            </w:r>
          </w:p>
        </w:tc>
        <w:tc>
          <w:tcPr>
            <w:tcW w:w="992" w:type="dxa"/>
            <w:vAlign w:val="center"/>
          </w:tcPr>
          <w:p w14:paraId="2615EACB" w14:textId="77777777" w:rsidR="00C07806" w:rsidRDefault="00C07806" w:rsidP="00C07806">
            <w:pPr>
              <w:jc w:val="center"/>
              <w:rPr>
                <w:rFonts w:asciiTheme="minorHAnsi" w:eastAsiaTheme="minorHAnsi" w:hAnsiTheme="minorHAnsi"/>
                <w:sz w:val="24"/>
                <w:szCs w:val="24"/>
                <w:lang w:eastAsia="zh-CN"/>
              </w:rPr>
            </w:pPr>
            <w:r w:rsidRPr="00FC2831">
              <w:rPr>
                <w:rFonts w:asciiTheme="minorHAnsi" w:eastAsiaTheme="minorHAnsi" w:hAnsiTheme="minorHAnsi" w:hint="eastAsia"/>
                <w:sz w:val="24"/>
                <w:szCs w:val="24"/>
                <w:lang w:eastAsia="zh-CN"/>
              </w:rPr>
              <w:t>原子力</w:t>
            </w:r>
          </w:p>
          <w:p w14:paraId="043F6164" w14:textId="31DD244C" w:rsidR="00C07806" w:rsidRDefault="00C07806" w:rsidP="00C07806">
            <w:pPr>
              <w:jc w:val="center"/>
            </w:pPr>
            <w:r w:rsidRPr="00FC2831">
              <w:rPr>
                <w:rFonts w:asciiTheme="minorHAnsi" w:eastAsiaTheme="minorHAnsi" w:hAnsiTheme="minorHAnsi" w:hint="eastAsia"/>
                <w:sz w:val="24"/>
                <w:szCs w:val="24"/>
                <w:lang w:eastAsia="zh-CN"/>
              </w:rPr>
              <w:t>显微镜</w:t>
            </w:r>
          </w:p>
        </w:tc>
        <w:tc>
          <w:tcPr>
            <w:tcW w:w="8221" w:type="dxa"/>
          </w:tcPr>
          <w:p w14:paraId="155ED738" w14:textId="77777777" w:rsidR="00C07806" w:rsidRPr="00705BE4" w:rsidRDefault="00C07806" w:rsidP="00C308BD">
            <w:pPr>
              <w:spacing w:line="540" w:lineRule="exact"/>
              <w:rPr>
                <w:rFonts w:asciiTheme="minorHAnsi" w:eastAsiaTheme="minorHAnsi" w:hAnsiTheme="minorHAnsi"/>
                <w:b/>
                <w:bCs/>
                <w:sz w:val="24"/>
                <w:szCs w:val="24"/>
                <w:lang w:eastAsia="zh-CN"/>
              </w:rPr>
            </w:pPr>
            <w:r w:rsidRPr="00705BE4">
              <w:rPr>
                <w:rFonts w:asciiTheme="minorHAnsi" w:eastAsiaTheme="minorHAnsi" w:hAnsiTheme="minorHAnsi"/>
                <w:b/>
                <w:bCs/>
                <w:sz w:val="24"/>
                <w:szCs w:val="24"/>
                <w:lang w:eastAsia="zh-CN"/>
              </w:rPr>
              <w:t>1、基本功能：</w:t>
            </w:r>
          </w:p>
          <w:p w14:paraId="74C66765" w14:textId="77777777" w:rsidR="00705BE4"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t>1.1基本功能包括：接触模式；轻敲模式；峰值力轻敲模式；智能成像模式；</w:t>
            </w:r>
          </w:p>
          <w:p w14:paraId="727339A3" w14:textId="28B9A39C" w:rsidR="00C07806" w:rsidRPr="00F216CA"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t>相位成像模式；横向力显微镜；扭矩共振模式；力曲线模式；力矩阵模式；</w:t>
            </w:r>
          </w:p>
          <w:p w14:paraId="49770831" w14:textId="77777777" w:rsidR="00C07806" w:rsidRPr="00705BE4" w:rsidRDefault="00C07806" w:rsidP="00C308BD">
            <w:pPr>
              <w:spacing w:line="540" w:lineRule="exact"/>
              <w:rPr>
                <w:rFonts w:asciiTheme="minorHAnsi" w:eastAsiaTheme="minorHAnsi" w:hAnsiTheme="minorHAnsi"/>
                <w:b/>
                <w:bCs/>
                <w:sz w:val="24"/>
                <w:szCs w:val="24"/>
                <w:lang w:eastAsia="zh-CN"/>
              </w:rPr>
            </w:pPr>
            <w:r w:rsidRPr="00705BE4">
              <w:rPr>
                <w:rFonts w:asciiTheme="minorHAnsi" w:eastAsiaTheme="minorHAnsi" w:hAnsiTheme="minorHAnsi"/>
                <w:b/>
                <w:bCs/>
                <w:sz w:val="24"/>
                <w:szCs w:val="24"/>
                <w:lang w:eastAsia="zh-CN"/>
              </w:rPr>
              <w:t>2、详细技术性能</w:t>
            </w:r>
          </w:p>
          <w:p w14:paraId="768221E1" w14:textId="77777777" w:rsidR="00C07806" w:rsidRPr="00F216CA"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t>2.1系统噪音：RMS &lt; 0.3 A（垂直方向），可得到稳定的云母原子像；</w:t>
            </w:r>
          </w:p>
          <w:p w14:paraId="795AAC05" w14:textId="77777777" w:rsidR="00C07806" w:rsidRPr="00F216CA"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t>2.2扫描方式：XYZ三轴全样品扫描方式，保证最短机械回路，最低噪音控制。扫描过程中探针支架、激光反馈装置保持静止；</w:t>
            </w:r>
          </w:p>
          <w:p w14:paraId="2686429D" w14:textId="77777777" w:rsidR="00C07806" w:rsidRPr="00F216CA"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t>2.3低噪音高分辨扫描器：最大扫描范围XY 125μm×125μm，Z 5μm；</w:t>
            </w:r>
          </w:p>
          <w:p w14:paraId="07B65230" w14:textId="77777777" w:rsidR="00C07806" w:rsidRPr="00F216CA"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t>2.4超高分辨扫描器：最大扫描范围XY 0.4μm×0.4μm，Z 0.4μm；</w:t>
            </w:r>
          </w:p>
          <w:p w14:paraId="787BA40C" w14:textId="77777777" w:rsidR="00C07806" w:rsidRPr="00F216CA"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t>2.5进针方式：采用马达加压电陶瓷自动探测的智能自动进针模式，保护探针及样品，可更容易的得到高分辨率的成像要求；</w:t>
            </w:r>
          </w:p>
          <w:p w14:paraId="3A514B6F" w14:textId="77777777" w:rsidR="00C07806" w:rsidRPr="00F216CA"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t>2.6光学辅助系统：彩色500万像素CCD摄像头，放大倍率可调，光学分辨率优于2μm；</w:t>
            </w:r>
          </w:p>
          <w:p w14:paraId="5BC7AA87" w14:textId="77777777" w:rsidR="00C07806" w:rsidRPr="00F216CA"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t>2.7 Thermal Tuning功能，标定探针弹性常数，测试频率2MHz，适应各种弹性常数探针的标定需要；</w:t>
            </w:r>
          </w:p>
          <w:p w14:paraId="15E5E8A5" w14:textId="77777777" w:rsidR="00C07806" w:rsidRPr="00F216CA"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t>2.8扭矩共振模式：能够通过检测横向的振幅和相位信号来追踪样品表面形貌，能够实现对高粘性样品测试及各向异性材料的不同方向特性检测；</w:t>
            </w:r>
          </w:p>
          <w:p w14:paraId="301AAF20" w14:textId="77777777" w:rsidR="00C07806" w:rsidRPr="00F216CA"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t xml:space="preserve">2.9峰值力轻敲模式：采用2kHz的频率在整个表面做力曲线，利用峰值力做反馈，峰值力setpoint值可低于10pN。 </w:t>
            </w:r>
          </w:p>
          <w:p w14:paraId="0ABD2669" w14:textId="77777777" w:rsidR="00C07806" w:rsidRPr="00F216CA"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t>2.10智能扫描功能，工作机理为峰值力轻敲模式，不是轻敲模式，采购人只需要选择扫描速度及扫描范围，即可在空气或液体环境下智能扫描成像；</w:t>
            </w:r>
          </w:p>
          <w:p w14:paraId="15773E13" w14:textId="77777777" w:rsidR="00C07806" w:rsidRPr="00F216CA"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lastRenderedPageBreak/>
              <w:t xml:space="preserve">2.11提供定量纳米力学测试功能，在获得表面形貌的同时，实时获得定量的纳米力学信息的二维分布图，包括杨氏模量，黏附力，样品形变量，以及能量耗散；力曲线测试频率2000Hz；具有形貌，杨氏模量，黏附力，样品形变量，以及能量耗散的功能，力曲线测试频率2000Hz。 </w:t>
            </w:r>
          </w:p>
          <w:p w14:paraId="1A950DA9" w14:textId="77777777" w:rsidR="00C07806" w:rsidRPr="00F216CA"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t>2.12提供溶液环境下的接触模式、轻敲模式、力调制模式和智能成像模式；</w:t>
            </w:r>
          </w:p>
          <w:p w14:paraId="6339CD0E" w14:textId="77777777" w:rsidR="00C07806" w:rsidRPr="00705BE4" w:rsidRDefault="00C07806" w:rsidP="00C308BD">
            <w:pPr>
              <w:spacing w:line="540" w:lineRule="exact"/>
              <w:rPr>
                <w:rFonts w:asciiTheme="minorHAnsi" w:eastAsiaTheme="minorHAnsi" w:hAnsiTheme="minorHAnsi"/>
                <w:b/>
                <w:bCs/>
                <w:sz w:val="24"/>
                <w:szCs w:val="24"/>
                <w:lang w:eastAsia="zh-CN"/>
              </w:rPr>
            </w:pPr>
            <w:r w:rsidRPr="00705BE4">
              <w:rPr>
                <w:rFonts w:asciiTheme="minorHAnsi" w:eastAsiaTheme="minorHAnsi" w:hAnsiTheme="minorHAnsi"/>
                <w:b/>
                <w:bCs/>
                <w:sz w:val="24"/>
                <w:szCs w:val="24"/>
                <w:lang w:eastAsia="zh-CN"/>
              </w:rPr>
              <w:t>3、基本配置</w:t>
            </w:r>
          </w:p>
          <w:p w14:paraId="3B7C88EC" w14:textId="77777777" w:rsidR="00C07806" w:rsidRPr="00F216CA"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t>3.1标准及应用模式兼容型原子力显微镜集成，包括原子力显微镜控制器和原子力显微镜主系统；</w:t>
            </w:r>
          </w:p>
          <w:p w14:paraId="339DA2B9" w14:textId="77777777" w:rsidR="00C07806" w:rsidRPr="00F216CA"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t>3.2光学观察辅助系统；</w:t>
            </w:r>
          </w:p>
          <w:p w14:paraId="417856A5" w14:textId="77777777" w:rsidR="00C07806" w:rsidRPr="00F216CA"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t>3.3软件及应用模块；</w:t>
            </w:r>
          </w:p>
          <w:p w14:paraId="40A0BDB3" w14:textId="77777777" w:rsidR="00C07806" w:rsidRPr="00F216CA" w:rsidRDefault="00C07806" w:rsidP="00C308BD">
            <w:pPr>
              <w:spacing w:line="540" w:lineRule="exact"/>
              <w:rPr>
                <w:rFonts w:asciiTheme="minorHAnsi" w:eastAsiaTheme="minorHAnsi" w:hAnsiTheme="minorHAnsi"/>
                <w:sz w:val="24"/>
                <w:szCs w:val="24"/>
              </w:rPr>
            </w:pPr>
            <w:r w:rsidRPr="00F216CA">
              <w:rPr>
                <w:rFonts w:asciiTheme="minorHAnsi" w:eastAsiaTheme="minorHAnsi" w:hAnsiTheme="minorHAnsi"/>
                <w:sz w:val="24"/>
                <w:szCs w:val="24"/>
                <w:lang w:eastAsia="zh-CN"/>
              </w:rPr>
              <w:t>3.4原子力显微镜控制器：用于控制原子力显微镜主系统的控制器，处理器主频3.2GHz，内存16GB, 硬盘512GB SSD+1 T HDD；（品牌：DELL、型号：0ptiPlex Tower 7020 450018）</w:t>
            </w:r>
          </w:p>
          <w:p w14:paraId="200C8C91" w14:textId="77777777" w:rsidR="00C07806" w:rsidRDefault="00C07806" w:rsidP="00C308BD">
            <w:pPr>
              <w:spacing w:line="540" w:lineRule="exact"/>
              <w:rPr>
                <w:rFonts w:asciiTheme="minorHAnsi" w:eastAsiaTheme="minorHAnsi" w:hAnsiTheme="minorHAnsi"/>
                <w:sz w:val="24"/>
                <w:szCs w:val="24"/>
                <w:lang w:eastAsia="zh-CN"/>
              </w:rPr>
            </w:pPr>
            <w:r w:rsidRPr="00F216CA">
              <w:rPr>
                <w:rFonts w:asciiTheme="minorHAnsi" w:eastAsiaTheme="minorHAnsi" w:hAnsiTheme="minorHAnsi"/>
                <w:sz w:val="24"/>
                <w:szCs w:val="24"/>
                <w:lang w:eastAsia="zh-CN"/>
              </w:rPr>
              <w:t>3.5防震平台：尺寸609.6mm（长）X 609.6mm（宽）X 787.4mm（高），系统固有频率约1Hz，对高于2Hz的震动频段可以实现大于90%的减震效果；</w:t>
            </w:r>
          </w:p>
          <w:p w14:paraId="2184B3AE" w14:textId="77777777" w:rsidR="00705BE4" w:rsidRDefault="00705BE4" w:rsidP="00C308BD">
            <w:pPr>
              <w:spacing w:line="540" w:lineRule="exact"/>
              <w:rPr>
                <w:rFonts w:asciiTheme="minorHAnsi" w:eastAsiaTheme="minorHAnsi" w:hAnsiTheme="minorHAnsi"/>
                <w:b/>
                <w:bCs/>
                <w:sz w:val="24"/>
                <w:szCs w:val="24"/>
                <w:lang w:eastAsia="zh-CN"/>
              </w:rPr>
            </w:pPr>
            <w:r w:rsidRPr="00705BE4">
              <w:rPr>
                <w:rFonts w:asciiTheme="minorHAnsi" w:eastAsiaTheme="minorHAnsi" w:hAnsiTheme="minorHAnsi" w:hint="eastAsia"/>
                <w:b/>
                <w:bCs/>
                <w:sz w:val="24"/>
                <w:szCs w:val="24"/>
                <w:lang w:eastAsia="zh-CN"/>
              </w:rPr>
              <w:t>4</w:t>
            </w:r>
            <w:r w:rsidRPr="00705BE4">
              <w:rPr>
                <w:rFonts w:asciiTheme="minorHAnsi" w:eastAsiaTheme="minorHAnsi" w:hAnsiTheme="minorHAnsi"/>
                <w:b/>
                <w:bCs/>
                <w:sz w:val="24"/>
                <w:szCs w:val="24"/>
                <w:lang w:eastAsia="zh-CN"/>
              </w:rPr>
              <w:t>、其他要求</w:t>
            </w:r>
          </w:p>
          <w:p w14:paraId="0E87E7DD" w14:textId="09747C5A" w:rsidR="00705BE4" w:rsidRPr="00705BE4" w:rsidRDefault="00FE4716" w:rsidP="00705BE4">
            <w:pPr>
              <w:widowControl/>
              <w:rPr>
                <w:lang w:eastAsia="zh-CN"/>
              </w:rPr>
            </w:pPr>
            <w:r>
              <w:rPr>
                <w:rFonts w:asciiTheme="minorHAnsi" w:eastAsiaTheme="minorHAnsi" w:hAnsiTheme="minorHAnsi"/>
                <w:sz w:val="24"/>
                <w:szCs w:val="24"/>
                <w:lang w:eastAsia="zh-CN"/>
              </w:rPr>
              <w:t>供方</w:t>
            </w:r>
            <w:r w:rsidR="00705BE4" w:rsidRPr="00705BE4">
              <w:rPr>
                <w:rFonts w:asciiTheme="minorHAnsi" w:eastAsiaTheme="minorHAnsi" w:hAnsiTheme="minorHAnsi"/>
                <w:sz w:val="24"/>
                <w:szCs w:val="24"/>
                <w:lang w:eastAsia="zh-CN"/>
              </w:rPr>
              <w:t>所投产品为进口产品， 已提供厂家授权书原件扫描件</w:t>
            </w:r>
            <w:r w:rsidR="00705BE4">
              <w:rPr>
                <w:rFonts w:asciiTheme="minorHAnsi" w:eastAsiaTheme="minorHAnsi" w:hAnsiTheme="minorHAnsi"/>
                <w:sz w:val="24"/>
                <w:szCs w:val="24"/>
                <w:lang w:eastAsia="zh-CN"/>
              </w:rPr>
              <w:t>。</w:t>
            </w:r>
          </w:p>
        </w:tc>
      </w:tr>
    </w:tbl>
    <w:p w14:paraId="152889F9" w14:textId="39F23E24" w:rsidR="004B2065" w:rsidRDefault="004B2065"/>
    <w:p w14:paraId="1D46BBB4" w14:textId="3D9BACF3" w:rsidR="004B2065" w:rsidRDefault="004B2065"/>
    <w:p w14:paraId="1846C7D6" w14:textId="6E6D233F" w:rsidR="004B2065" w:rsidRDefault="004B2065"/>
    <w:p w14:paraId="6BEE252A" w14:textId="2A14B113" w:rsidR="004B2065" w:rsidRDefault="004B2065"/>
    <w:p w14:paraId="76D9E045" w14:textId="3B9DDBB2" w:rsidR="004B2065" w:rsidRDefault="004B2065"/>
    <w:p w14:paraId="32021AE6" w14:textId="15CEBE3A" w:rsidR="004B2065" w:rsidRDefault="004B2065"/>
    <w:p w14:paraId="3764744A" w14:textId="23CDFDB9" w:rsidR="004B2065" w:rsidRDefault="004B2065"/>
    <w:p w14:paraId="308B5695" w14:textId="6C856AB1" w:rsidR="004B2065" w:rsidRDefault="004B2065"/>
    <w:p w14:paraId="555AFCF7" w14:textId="1EA76287" w:rsidR="004B2065" w:rsidRDefault="004B2065"/>
    <w:p w14:paraId="167BA3DF" w14:textId="204A58C9" w:rsidR="004B2065" w:rsidRDefault="004B2065"/>
    <w:p w14:paraId="5F3CE864" w14:textId="3EAC2835" w:rsidR="004B2065" w:rsidRDefault="004B2065"/>
    <w:p w14:paraId="6D8F57F6" w14:textId="2F2E68FC" w:rsidR="004B2065" w:rsidRDefault="004B2065"/>
    <w:p w14:paraId="227E65B0" w14:textId="660FD81E" w:rsidR="004B2065" w:rsidRDefault="004B2065"/>
    <w:p w14:paraId="40A7D4E4" w14:textId="77777777"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7D470451" w:rsidR="004B2065" w:rsidRDefault="004B2065" w:rsidP="00020B0F">
      <w:pPr>
        <w:spacing w:before="268" w:line="219" w:lineRule="auto"/>
        <w:jc w:val="center"/>
        <w:rPr>
          <w:rFonts w:ascii="宋体" w:eastAsia="宋体" w:hAnsi="宋体" w:cs="宋体"/>
          <w:b/>
          <w:bCs/>
          <w:spacing w:val="-4"/>
          <w:sz w:val="30"/>
          <w:szCs w:val="30"/>
        </w:rPr>
      </w:pPr>
      <w:r>
        <w:rPr>
          <w:rFonts w:ascii="宋体" w:eastAsia="宋体" w:hAnsi="宋体" w:cs="宋体"/>
          <w:b/>
          <w:bCs/>
          <w:spacing w:val="-4"/>
          <w:sz w:val="30"/>
          <w:szCs w:val="30"/>
        </w:rPr>
        <w:t>售后服务计划书</w:t>
      </w:r>
    </w:p>
    <w:p w14:paraId="594BD181" w14:textId="374D59F8" w:rsidR="006D5714" w:rsidRPr="006D5714" w:rsidRDefault="006D5714" w:rsidP="006D5714">
      <w:pPr>
        <w:spacing w:line="400" w:lineRule="exact"/>
        <w:ind w:rightChars="50" w:right="105" w:firstLineChars="200" w:firstLine="546"/>
        <w:rPr>
          <w:rFonts w:ascii="仿宋" w:eastAsia="仿宋" w:hAnsi="仿宋" w:cs="宋体"/>
          <w:b/>
          <w:bCs/>
          <w:spacing w:val="-4"/>
          <w:sz w:val="28"/>
          <w:szCs w:val="28"/>
        </w:rPr>
      </w:pPr>
      <w:r w:rsidRPr="006D5714">
        <w:rPr>
          <w:rFonts w:ascii="仿宋" w:eastAsia="仿宋" w:hAnsi="仿宋" w:cs="宋体"/>
          <w:b/>
          <w:bCs/>
          <w:spacing w:val="-4"/>
          <w:sz w:val="28"/>
          <w:szCs w:val="28"/>
        </w:rPr>
        <w:t>一、售后服务</w:t>
      </w:r>
    </w:p>
    <w:p w14:paraId="287D93BC" w14:textId="225B9707" w:rsidR="000C7F68" w:rsidRPr="006D5714" w:rsidRDefault="000C7F68" w:rsidP="006D5714">
      <w:pPr>
        <w:spacing w:line="400" w:lineRule="exact"/>
        <w:ind w:rightChars="50" w:right="105" w:firstLineChars="200" w:firstLine="546"/>
        <w:rPr>
          <w:rFonts w:ascii="仿宋" w:eastAsia="仿宋" w:hAnsi="仿宋" w:cs="宋体"/>
          <w:b/>
          <w:bCs/>
          <w:spacing w:val="-4"/>
          <w:sz w:val="28"/>
          <w:szCs w:val="28"/>
        </w:rPr>
      </w:pPr>
      <w:r w:rsidRPr="006D5714">
        <w:rPr>
          <w:rFonts w:ascii="仿宋" w:eastAsia="仿宋" w:hAnsi="仿宋" w:cs="宋体" w:hint="eastAsia"/>
          <w:b/>
          <w:bCs/>
          <w:spacing w:val="-4"/>
          <w:sz w:val="28"/>
          <w:szCs w:val="28"/>
        </w:rPr>
        <w:t>1</w:t>
      </w:r>
      <w:r w:rsidRPr="006D5714">
        <w:rPr>
          <w:rFonts w:ascii="仿宋" w:eastAsia="仿宋" w:hAnsi="仿宋" w:cs="宋体"/>
          <w:b/>
          <w:bCs/>
          <w:spacing w:val="-4"/>
          <w:sz w:val="28"/>
          <w:szCs w:val="28"/>
        </w:rPr>
        <w:t>.</w:t>
      </w:r>
      <w:r w:rsidRPr="006D5714">
        <w:rPr>
          <w:rFonts w:ascii="仿宋" w:eastAsia="仿宋" w:hAnsi="仿宋" w:cs="宋体" w:hint="eastAsia"/>
          <w:b/>
          <w:bCs/>
          <w:sz w:val="28"/>
          <w:szCs w:val="28"/>
        </w:rPr>
        <w:t>设备质保期：验收合格之日起1年。</w:t>
      </w:r>
    </w:p>
    <w:p w14:paraId="3056B98A" w14:textId="2EBDA8E2" w:rsidR="000C7F68" w:rsidRPr="006D5714" w:rsidRDefault="000C7F68" w:rsidP="006D5714">
      <w:pPr>
        <w:adjustRightInd w:val="0"/>
        <w:snapToGrid w:val="0"/>
        <w:spacing w:line="400" w:lineRule="exact"/>
        <w:ind w:rightChars="50" w:right="105" w:firstLineChars="200" w:firstLine="544"/>
        <w:rPr>
          <w:rFonts w:ascii="仿宋" w:eastAsia="仿宋" w:hAnsi="仿宋" w:cs="宋体"/>
          <w:sz w:val="28"/>
          <w:szCs w:val="28"/>
        </w:rPr>
      </w:pPr>
      <w:r w:rsidRPr="006D5714">
        <w:rPr>
          <w:rFonts w:ascii="仿宋" w:eastAsia="仿宋" w:hAnsi="仿宋" w:cs="宋体" w:hint="eastAsia"/>
          <w:spacing w:val="-4"/>
          <w:sz w:val="28"/>
          <w:szCs w:val="28"/>
        </w:rPr>
        <w:t>2</w:t>
      </w:r>
      <w:r w:rsidRPr="006D5714">
        <w:rPr>
          <w:rFonts w:ascii="仿宋" w:eastAsia="仿宋" w:hAnsi="仿宋" w:cs="宋体"/>
          <w:spacing w:val="-4"/>
          <w:sz w:val="28"/>
          <w:szCs w:val="28"/>
        </w:rPr>
        <w:t>.</w:t>
      </w:r>
      <w:bookmarkStart w:id="1" w:name="OLE_LINK10"/>
      <w:r w:rsidRPr="006D5714">
        <w:rPr>
          <w:rFonts w:ascii="仿宋" w:eastAsia="仿宋" w:hAnsi="仿宋" w:cs="宋体" w:hint="eastAsia"/>
          <w:sz w:val="28"/>
          <w:szCs w:val="28"/>
        </w:rPr>
        <w:t>维修维护响应时间</w:t>
      </w:r>
      <w:bookmarkEnd w:id="1"/>
    </w:p>
    <w:p w14:paraId="3E2530E5" w14:textId="5D26536E" w:rsidR="000C7F68" w:rsidRPr="006D5714" w:rsidRDefault="000C7F68" w:rsidP="006D5714">
      <w:pPr>
        <w:spacing w:line="400" w:lineRule="exact"/>
        <w:ind w:rightChars="50" w:right="105" w:firstLineChars="200" w:firstLine="560"/>
        <w:rPr>
          <w:rFonts w:ascii="仿宋" w:eastAsia="仿宋" w:hAnsi="仿宋" w:cs="宋体"/>
          <w:spacing w:val="-4"/>
          <w:sz w:val="28"/>
          <w:szCs w:val="28"/>
        </w:rPr>
      </w:pPr>
      <w:bookmarkStart w:id="2" w:name="_Hlk213693921"/>
      <w:r w:rsidRPr="006D5714">
        <w:rPr>
          <w:rFonts w:ascii="仿宋" w:eastAsia="仿宋" w:hAnsi="仿宋" w:cs="宋体" w:hint="eastAsia"/>
          <w:sz w:val="28"/>
          <w:szCs w:val="28"/>
        </w:rPr>
        <w:t>出现问题，0.5小时内对维修要求及设备问题响应并提出解决方案，1小时内到达现场提供技术支持，解决问题不超过8小时，每年进行巡检8次。</w:t>
      </w:r>
      <w:bookmarkEnd w:id="2"/>
    </w:p>
    <w:p w14:paraId="0CB68240" w14:textId="3D04A890" w:rsidR="000C7F68" w:rsidRPr="006D5714" w:rsidRDefault="000C7F68" w:rsidP="006D5714">
      <w:pPr>
        <w:spacing w:line="400" w:lineRule="exact"/>
        <w:ind w:rightChars="50" w:right="105" w:firstLineChars="200" w:firstLine="544"/>
        <w:rPr>
          <w:rFonts w:ascii="仿宋" w:eastAsia="仿宋" w:hAnsi="仿宋" w:cs="宋体"/>
          <w:spacing w:val="-4"/>
          <w:sz w:val="28"/>
          <w:szCs w:val="28"/>
        </w:rPr>
      </w:pPr>
      <w:r w:rsidRPr="006D5714">
        <w:rPr>
          <w:rFonts w:ascii="仿宋" w:eastAsia="仿宋" w:hAnsi="仿宋" w:cs="宋体" w:hint="eastAsia"/>
          <w:spacing w:val="-4"/>
          <w:sz w:val="28"/>
          <w:szCs w:val="28"/>
        </w:rPr>
        <w:t>3</w:t>
      </w:r>
      <w:r w:rsidRPr="006D5714">
        <w:rPr>
          <w:rFonts w:ascii="仿宋" w:eastAsia="仿宋" w:hAnsi="仿宋" w:cs="宋体"/>
          <w:spacing w:val="-4"/>
          <w:sz w:val="28"/>
          <w:szCs w:val="28"/>
        </w:rPr>
        <w:t>.</w:t>
      </w:r>
      <w:bookmarkStart w:id="3" w:name="_Hlk213693933"/>
      <w:r w:rsidRPr="006D5714">
        <w:rPr>
          <w:rFonts w:ascii="仿宋" w:eastAsia="仿宋" w:hAnsi="仿宋" w:cs="宋体" w:hint="eastAsia"/>
          <w:sz w:val="28"/>
          <w:szCs w:val="28"/>
        </w:rPr>
        <w:t>质保期外所有设备免费保修（只收取材料费）。保修期内，设备维修不收取任何费用，包括但不限于以下费用：零配件成本费、人工费、维修费等相关费用。保修期过后，设备维修只收取零配件成本费，不收取人工费、维修费等其他费用。</w:t>
      </w:r>
      <w:bookmarkEnd w:id="3"/>
    </w:p>
    <w:p w14:paraId="69514770" w14:textId="76C37A92" w:rsidR="006D5714" w:rsidRPr="006D5714" w:rsidRDefault="006D5714" w:rsidP="006D5714">
      <w:pPr>
        <w:adjustRightInd w:val="0"/>
        <w:snapToGrid w:val="0"/>
        <w:spacing w:line="400" w:lineRule="exact"/>
        <w:ind w:rightChars="50" w:right="105" w:firstLineChars="200" w:firstLine="544"/>
        <w:rPr>
          <w:rFonts w:ascii="仿宋" w:eastAsia="仿宋" w:hAnsi="仿宋" w:cs="宋体"/>
          <w:sz w:val="28"/>
          <w:szCs w:val="28"/>
        </w:rPr>
      </w:pPr>
      <w:r w:rsidRPr="006D5714">
        <w:rPr>
          <w:rFonts w:ascii="仿宋" w:eastAsia="仿宋" w:hAnsi="仿宋" w:cs="宋体" w:hint="eastAsia"/>
          <w:spacing w:val="-4"/>
          <w:sz w:val="28"/>
          <w:szCs w:val="28"/>
        </w:rPr>
        <w:t>4</w:t>
      </w:r>
      <w:r w:rsidRPr="006D5714">
        <w:rPr>
          <w:rFonts w:ascii="仿宋" w:eastAsia="仿宋" w:hAnsi="仿宋" w:cs="宋体"/>
          <w:spacing w:val="-4"/>
          <w:sz w:val="28"/>
          <w:szCs w:val="28"/>
        </w:rPr>
        <w:t>.</w:t>
      </w:r>
      <w:bookmarkStart w:id="4" w:name="_Hlk213693998"/>
      <w:r w:rsidRPr="006D5714">
        <w:rPr>
          <w:rFonts w:ascii="仿宋" w:eastAsia="仿宋" w:hAnsi="仿宋" w:cs="宋体" w:hint="eastAsia"/>
          <w:sz w:val="28"/>
          <w:szCs w:val="28"/>
        </w:rPr>
        <w:t>产品质保期内的服务承诺</w:t>
      </w:r>
    </w:p>
    <w:p w14:paraId="6E2E78D7" w14:textId="482B04F9" w:rsidR="006D5714" w:rsidRPr="006D5714" w:rsidRDefault="006D5714" w:rsidP="006D5714">
      <w:pPr>
        <w:shd w:val="clear" w:color="auto" w:fill="FFFFFF"/>
        <w:adjustRightInd w:val="0"/>
        <w:snapToGrid w:val="0"/>
        <w:spacing w:line="400" w:lineRule="exact"/>
        <w:ind w:rightChars="50" w:right="105" w:firstLineChars="200" w:firstLine="560"/>
        <w:jc w:val="left"/>
        <w:rPr>
          <w:rFonts w:ascii="仿宋" w:eastAsia="仿宋" w:hAnsi="仿宋" w:cs="宋体"/>
          <w:kern w:val="0"/>
          <w:sz w:val="28"/>
          <w:szCs w:val="28"/>
        </w:rPr>
      </w:pPr>
      <w:r w:rsidRPr="006D5714">
        <w:rPr>
          <w:rFonts w:ascii="仿宋" w:eastAsia="仿宋" w:hAnsi="仿宋" w:cs="宋体" w:hint="eastAsia"/>
          <w:kern w:val="0"/>
          <w:sz w:val="28"/>
          <w:szCs w:val="28"/>
        </w:rPr>
        <w:t>（1）</w:t>
      </w:r>
      <w:r w:rsidR="00FE4716">
        <w:rPr>
          <w:rFonts w:ascii="仿宋" w:eastAsia="仿宋" w:hAnsi="仿宋" w:cs="宋体" w:hint="eastAsia"/>
          <w:kern w:val="0"/>
          <w:sz w:val="28"/>
          <w:szCs w:val="28"/>
        </w:rPr>
        <w:t>供方</w:t>
      </w:r>
      <w:r w:rsidRPr="006D5714">
        <w:rPr>
          <w:rFonts w:ascii="仿宋" w:eastAsia="仿宋" w:hAnsi="仿宋" w:cs="宋体" w:hint="eastAsia"/>
          <w:kern w:val="0"/>
          <w:sz w:val="28"/>
          <w:szCs w:val="28"/>
        </w:rPr>
        <w:t>所提供的产品是生产厂商原装的、全新的、符合国家及采购方提出的有关质量标准的仪器设备。</w:t>
      </w:r>
    </w:p>
    <w:p w14:paraId="07DEB231" w14:textId="77777777" w:rsidR="006D5714" w:rsidRPr="006D5714" w:rsidRDefault="006D5714" w:rsidP="006D5714">
      <w:pPr>
        <w:shd w:val="clear" w:color="auto" w:fill="FFFFFF"/>
        <w:adjustRightInd w:val="0"/>
        <w:snapToGrid w:val="0"/>
        <w:spacing w:line="400" w:lineRule="exact"/>
        <w:ind w:rightChars="50" w:right="105" w:firstLineChars="200" w:firstLine="560"/>
        <w:jc w:val="left"/>
        <w:rPr>
          <w:rFonts w:ascii="仿宋" w:eastAsia="仿宋" w:hAnsi="仿宋" w:cs="宋体"/>
          <w:kern w:val="0"/>
          <w:sz w:val="28"/>
          <w:szCs w:val="28"/>
        </w:rPr>
      </w:pPr>
      <w:r w:rsidRPr="006D5714">
        <w:rPr>
          <w:rFonts w:ascii="仿宋" w:eastAsia="仿宋" w:hAnsi="仿宋" w:cs="宋体" w:hint="eastAsia"/>
          <w:kern w:val="0"/>
          <w:sz w:val="28"/>
          <w:szCs w:val="28"/>
        </w:rPr>
        <w:t>（2）免费提供耗材、软件升级和上门服务。</w:t>
      </w:r>
    </w:p>
    <w:p w14:paraId="0566AC70" w14:textId="77777777" w:rsidR="006D5714" w:rsidRPr="006D5714" w:rsidRDefault="006D5714" w:rsidP="006D5714">
      <w:pPr>
        <w:shd w:val="clear" w:color="auto" w:fill="FFFFFF"/>
        <w:adjustRightInd w:val="0"/>
        <w:snapToGrid w:val="0"/>
        <w:spacing w:line="400" w:lineRule="exact"/>
        <w:ind w:rightChars="50" w:right="105" w:firstLineChars="200" w:firstLine="560"/>
        <w:jc w:val="left"/>
        <w:rPr>
          <w:rFonts w:ascii="仿宋" w:eastAsia="仿宋" w:hAnsi="仿宋" w:cs="宋体"/>
          <w:kern w:val="0"/>
          <w:sz w:val="28"/>
          <w:szCs w:val="28"/>
        </w:rPr>
      </w:pPr>
      <w:r w:rsidRPr="006D5714">
        <w:rPr>
          <w:rFonts w:ascii="仿宋" w:eastAsia="仿宋" w:hAnsi="仿宋" w:cs="宋体" w:hint="eastAsia"/>
          <w:kern w:val="0"/>
          <w:sz w:val="28"/>
          <w:szCs w:val="28"/>
        </w:rPr>
        <w:t>（3）提供终身的技术、维修服务。</w:t>
      </w:r>
    </w:p>
    <w:p w14:paraId="4EF205BA" w14:textId="77777777" w:rsidR="006D5714" w:rsidRPr="006D5714" w:rsidRDefault="006D5714" w:rsidP="006D5714">
      <w:pPr>
        <w:shd w:val="clear" w:color="auto" w:fill="FFFFFF"/>
        <w:adjustRightInd w:val="0"/>
        <w:snapToGrid w:val="0"/>
        <w:spacing w:line="400" w:lineRule="exact"/>
        <w:ind w:rightChars="50" w:right="105" w:firstLineChars="200" w:firstLine="560"/>
        <w:jc w:val="left"/>
        <w:rPr>
          <w:rFonts w:ascii="仿宋" w:eastAsia="仿宋" w:hAnsi="仿宋" w:cs="宋体"/>
          <w:kern w:val="0"/>
          <w:sz w:val="28"/>
          <w:szCs w:val="28"/>
        </w:rPr>
      </w:pPr>
      <w:r w:rsidRPr="006D5714">
        <w:rPr>
          <w:rFonts w:ascii="仿宋" w:eastAsia="仿宋" w:hAnsi="仿宋" w:cs="宋体" w:hint="eastAsia"/>
          <w:kern w:val="0"/>
          <w:sz w:val="28"/>
          <w:szCs w:val="28"/>
        </w:rPr>
        <w:t>（4）提供24小时免费电话服务。</w:t>
      </w:r>
    </w:p>
    <w:p w14:paraId="35D27D86" w14:textId="77777777" w:rsidR="006D5714" w:rsidRPr="006D5714" w:rsidRDefault="006D5714" w:rsidP="006D5714">
      <w:pPr>
        <w:shd w:val="clear" w:color="auto" w:fill="FFFFFF"/>
        <w:adjustRightInd w:val="0"/>
        <w:snapToGrid w:val="0"/>
        <w:spacing w:line="400" w:lineRule="exact"/>
        <w:ind w:rightChars="50" w:right="105" w:firstLineChars="200" w:firstLine="560"/>
        <w:jc w:val="left"/>
        <w:rPr>
          <w:rFonts w:ascii="仿宋" w:eastAsia="仿宋" w:hAnsi="仿宋" w:cs="宋体"/>
          <w:kern w:val="0"/>
          <w:sz w:val="28"/>
          <w:szCs w:val="28"/>
        </w:rPr>
      </w:pPr>
      <w:r w:rsidRPr="006D5714">
        <w:rPr>
          <w:rFonts w:ascii="仿宋" w:eastAsia="仿宋" w:hAnsi="仿宋" w:cs="宋体" w:hint="eastAsia"/>
          <w:kern w:val="0"/>
          <w:sz w:val="28"/>
          <w:szCs w:val="28"/>
        </w:rPr>
        <w:t>（5）安装、调试服务。</w:t>
      </w:r>
    </w:p>
    <w:p w14:paraId="6726460F" w14:textId="77777777" w:rsidR="006D5714" w:rsidRPr="006D5714" w:rsidRDefault="006D5714" w:rsidP="006D5714">
      <w:pPr>
        <w:shd w:val="clear" w:color="auto" w:fill="FFFFFF"/>
        <w:adjustRightInd w:val="0"/>
        <w:snapToGrid w:val="0"/>
        <w:spacing w:line="400" w:lineRule="exact"/>
        <w:ind w:rightChars="50" w:right="105" w:firstLineChars="200" w:firstLine="560"/>
        <w:jc w:val="left"/>
        <w:rPr>
          <w:rFonts w:ascii="仿宋" w:eastAsia="仿宋" w:hAnsi="仿宋" w:cs="宋体"/>
          <w:kern w:val="0"/>
          <w:sz w:val="28"/>
          <w:szCs w:val="28"/>
        </w:rPr>
      </w:pPr>
      <w:r w:rsidRPr="006D5714">
        <w:rPr>
          <w:rFonts w:ascii="仿宋" w:eastAsia="仿宋" w:hAnsi="仿宋" w:cs="宋体" w:hint="eastAsia"/>
          <w:kern w:val="0"/>
          <w:sz w:val="28"/>
          <w:szCs w:val="28"/>
        </w:rPr>
        <w:t>（6）技术培训、操作培训和日常维护服务。</w:t>
      </w:r>
    </w:p>
    <w:p w14:paraId="7BED7DEC" w14:textId="425A991F" w:rsidR="000C7F68" w:rsidRPr="006D5714" w:rsidRDefault="006D5714" w:rsidP="006D5714">
      <w:pPr>
        <w:spacing w:line="400" w:lineRule="exact"/>
        <w:ind w:rightChars="50" w:right="105" w:firstLineChars="200" w:firstLine="560"/>
        <w:rPr>
          <w:rFonts w:ascii="仿宋" w:eastAsia="仿宋" w:hAnsi="仿宋" w:cs="宋体"/>
          <w:spacing w:val="-4"/>
          <w:sz w:val="28"/>
          <w:szCs w:val="28"/>
        </w:rPr>
      </w:pPr>
      <w:r w:rsidRPr="006D5714">
        <w:rPr>
          <w:rFonts w:ascii="仿宋" w:eastAsia="仿宋" w:hAnsi="仿宋" w:cs="宋体" w:hint="eastAsia"/>
          <w:kern w:val="0"/>
          <w:sz w:val="28"/>
          <w:szCs w:val="28"/>
        </w:rPr>
        <w:t>（7）提供仪器设备的操作手册、说明书、工具等。</w:t>
      </w:r>
      <w:bookmarkEnd w:id="4"/>
    </w:p>
    <w:p w14:paraId="4CA3E123" w14:textId="44422036" w:rsidR="006D5714" w:rsidRPr="006D5714" w:rsidRDefault="006D5714" w:rsidP="006D5714">
      <w:pPr>
        <w:shd w:val="clear" w:color="auto" w:fill="FFFFFF"/>
        <w:adjustRightInd w:val="0"/>
        <w:snapToGrid w:val="0"/>
        <w:spacing w:line="400" w:lineRule="exact"/>
        <w:ind w:rightChars="50" w:right="105" w:firstLineChars="200" w:firstLine="544"/>
        <w:jc w:val="left"/>
        <w:rPr>
          <w:rFonts w:ascii="仿宋" w:eastAsia="仿宋" w:hAnsi="仿宋" w:cs="宋体"/>
          <w:kern w:val="0"/>
          <w:sz w:val="28"/>
          <w:szCs w:val="28"/>
        </w:rPr>
      </w:pPr>
      <w:r w:rsidRPr="006D5714">
        <w:rPr>
          <w:rFonts w:ascii="仿宋" w:eastAsia="仿宋" w:hAnsi="仿宋" w:cs="宋体" w:hint="eastAsia"/>
          <w:spacing w:val="-4"/>
          <w:sz w:val="28"/>
          <w:szCs w:val="28"/>
        </w:rPr>
        <w:t>5</w:t>
      </w:r>
      <w:r w:rsidRPr="006D5714">
        <w:rPr>
          <w:rFonts w:ascii="仿宋" w:eastAsia="仿宋" w:hAnsi="仿宋" w:cs="宋体"/>
          <w:spacing w:val="-4"/>
          <w:sz w:val="28"/>
          <w:szCs w:val="28"/>
        </w:rPr>
        <w:t>.</w:t>
      </w:r>
      <w:bookmarkStart w:id="5" w:name="_Hlk213694017"/>
      <w:r w:rsidRPr="006D5714">
        <w:rPr>
          <w:rFonts w:ascii="仿宋" w:eastAsia="仿宋" w:hAnsi="仿宋" w:cs="宋体" w:hint="eastAsia"/>
          <w:kern w:val="0"/>
          <w:sz w:val="28"/>
          <w:szCs w:val="28"/>
        </w:rPr>
        <w:t>售前服务承诺</w:t>
      </w:r>
    </w:p>
    <w:p w14:paraId="4600EA62" w14:textId="77777777" w:rsidR="006D5714" w:rsidRPr="006D5714" w:rsidRDefault="006D5714" w:rsidP="006D5714">
      <w:pPr>
        <w:shd w:val="clear" w:color="auto" w:fill="FFFFFF"/>
        <w:adjustRightInd w:val="0"/>
        <w:snapToGrid w:val="0"/>
        <w:spacing w:line="400" w:lineRule="exact"/>
        <w:ind w:rightChars="50" w:right="105" w:firstLineChars="200" w:firstLine="560"/>
        <w:jc w:val="left"/>
        <w:rPr>
          <w:rFonts w:ascii="仿宋" w:eastAsia="仿宋" w:hAnsi="仿宋" w:cs="宋体"/>
          <w:kern w:val="0"/>
          <w:sz w:val="28"/>
          <w:szCs w:val="28"/>
        </w:rPr>
      </w:pPr>
      <w:r w:rsidRPr="006D5714">
        <w:rPr>
          <w:rFonts w:ascii="仿宋" w:eastAsia="仿宋" w:hAnsi="仿宋" w:cs="宋体" w:hint="eastAsia"/>
          <w:kern w:val="0"/>
          <w:sz w:val="28"/>
          <w:szCs w:val="28"/>
        </w:rPr>
        <w:t>（1）提供专业咨询。在0.5小时之内答复用户提出的专业技术问题。</w:t>
      </w:r>
    </w:p>
    <w:p w14:paraId="2C2C964F" w14:textId="77777777" w:rsidR="006D5714" w:rsidRPr="006D5714" w:rsidRDefault="006D5714" w:rsidP="006D5714">
      <w:pPr>
        <w:shd w:val="clear" w:color="auto" w:fill="FFFFFF"/>
        <w:adjustRightInd w:val="0"/>
        <w:snapToGrid w:val="0"/>
        <w:spacing w:line="400" w:lineRule="exact"/>
        <w:ind w:rightChars="50" w:right="105" w:firstLineChars="200" w:firstLine="560"/>
        <w:jc w:val="left"/>
        <w:rPr>
          <w:rFonts w:ascii="仿宋" w:eastAsia="仿宋" w:hAnsi="仿宋" w:cs="宋体"/>
          <w:kern w:val="0"/>
          <w:sz w:val="28"/>
          <w:szCs w:val="28"/>
        </w:rPr>
      </w:pPr>
      <w:r w:rsidRPr="006D5714">
        <w:rPr>
          <w:rFonts w:ascii="仿宋" w:eastAsia="仿宋" w:hAnsi="仿宋" w:cs="宋体" w:hint="eastAsia"/>
          <w:kern w:val="0"/>
          <w:sz w:val="28"/>
          <w:szCs w:val="28"/>
        </w:rPr>
        <w:t>（2）提供详细资料。在1小时之内将用户所需要的技术资料邮出，并争取用户能在两日内收到。</w:t>
      </w:r>
    </w:p>
    <w:p w14:paraId="458F0CF8" w14:textId="77777777" w:rsidR="006D5714" w:rsidRPr="006D5714" w:rsidRDefault="006D5714" w:rsidP="006D5714">
      <w:pPr>
        <w:shd w:val="clear" w:color="auto" w:fill="FFFFFF"/>
        <w:adjustRightInd w:val="0"/>
        <w:snapToGrid w:val="0"/>
        <w:spacing w:line="400" w:lineRule="exact"/>
        <w:ind w:rightChars="50" w:right="105" w:firstLineChars="200" w:firstLine="560"/>
        <w:jc w:val="left"/>
        <w:rPr>
          <w:rFonts w:ascii="仿宋" w:eastAsia="仿宋" w:hAnsi="仿宋" w:cs="宋体"/>
          <w:kern w:val="0"/>
          <w:sz w:val="28"/>
          <w:szCs w:val="28"/>
        </w:rPr>
      </w:pPr>
      <w:r w:rsidRPr="006D5714">
        <w:rPr>
          <w:rFonts w:ascii="仿宋" w:eastAsia="仿宋" w:hAnsi="仿宋" w:cs="宋体" w:hint="eastAsia"/>
          <w:kern w:val="0"/>
          <w:sz w:val="28"/>
          <w:szCs w:val="28"/>
        </w:rPr>
        <w:t>（3）提供合理报价。在1小时之内为用户提供合理报价。</w:t>
      </w:r>
    </w:p>
    <w:p w14:paraId="2C4B11D5" w14:textId="1BF16FBF" w:rsidR="006D5714" w:rsidRPr="006D5714" w:rsidRDefault="006D5714" w:rsidP="006D5714">
      <w:pPr>
        <w:spacing w:line="400" w:lineRule="exact"/>
        <w:ind w:rightChars="50" w:right="105" w:firstLineChars="200" w:firstLine="560"/>
        <w:rPr>
          <w:rFonts w:ascii="仿宋" w:eastAsia="仿宋" w:hAnsi="仿宋" w:cs="宋体"/>
          <w:spacing w:val="-4"/>
          <w:sz w:val="28"/>
          <w:szCs w:val="28"/>
        </w:rPr>
      </w:pPr>
      <w:r w:rsidRPr="006D5714">
        <w:rPr>
          <w:rFonts w:ascii="仿宋" w:eastAsia="仿宋" w:hAnsi="仿宋" w:cs="宋体" w:hint="eastAsia"/>
          <w:kern w:val="0"/>
          <w:sz w:val="28"/>
          <w:szCs w:val="28"/>
        </w:rPr>
        <w:t>（4）提供考察接待。随时接待用户的考察，并尽力为用户的考察工作提供各种便利条件。</w:t>
      </w:r>
      <w:bookmarkEnd w:id="5"/>
    </w:p>
    <w:p w14:paraId="4C73C425" w14:textId="729FF3B3" w:rsidR="006D5714" w:rsidRPr="006D5714" w:rsidRDefault="006D5714" w:rsidP="006D5714">
      <w:pPr>
        <w:shd w:val="clear" w:color="auto" w:fill="FFFFFF"/>
        <w:adjustRightInd w:val="0"/>
        <w:snapToGrid w:val="0"/>
        <w:spacing w:line="400" w:lineRule="exact"/>
        <w:ind w:rightChars="50" w:right="105" w:firstLineChars="200" w:firstLine="560"/>
        <w:jc w:val="left"/>
        <w:rPr>
          <w:rFonts w:ascii="仿宋" w:eastAsia="仿宋" w:hAnsi="仿宋" w:cs="宋体"/>
          <w:kern w:val="0"/>
          <w:sz w:val="28"/>
          <w:szCs w:val="28"/>
        </w:rPr>
      </w:pPr>
      <w:bookmarkStart w:id="6" w:name="_Hlk213694029"/>
      <w:r w:rsidRPr="006D5714">
        <w:rPr>
          <w:rFonts w:ascii="仿宋" w:eastAsia="仿宋" w:hAnsi="仿宋" w:cs="宋体" w:hint="eastAsia"/>
          <w:kern w:val="0"/>
          <w:sz w:val="28"/>
          <w:szCs w:val="28"/>
        </w:rPr>
        <w:t>6</w:t>
      </w:r>
      <w:r w:rsidRPr="006D5714">
        <w:rPr>
          <w:rFonts w:ascii="仿宋" w:eastAsia="仿宋" w:hAnsi="仿宋" w:cs="宋体"/>
          <w:kern w:val="0"/>
          <w:sz w:val="28"/>
          <w:szCs w:val="28"/>
        </w:rPr>
        <w:t>.</w:t>
      </w:r>
      <w:r w:rsidRPr="006D5714">
        <w:rPr>
          <w:rFonts w:ascii="仿宋" w:eastAsia="仿宋" w:hAnsi="仿宋" w:cs="宋体" w:hint="eastAsia"/>
          <w:kern w:val="0"/>
          <w:sz w:val="28"/>
          <w:szCs w:val="28"/>
        </w:rPr>
        <w:t>服务承诺</w:t>
      </w:r>
    </w:p>
    <w:p w14:paraId="1038A98B" w14:textId="77777777" w:rsidR="006D5714" w:rsidRPr="006D5714" w:rsidRDefault="006D5714" w:rsidP="006D5714">
      <w:pPr>
        <w:shd w:val="clear" w:color="auto" w:fill="FFFFFF"/>
        <w:adjustRightInd w:val="0"/>
        <w:snapToGrid w:val="0"/>
        <w:spacing w:line="400" w:lineRule="exact"/>
        <w:ind w:rightChars="50" w:right="105" w:firstLineChars="200" w:firstLine="560"/>
        <w:jc w:val="left"/>
        <w:rPr>
          <w:rFonts w:ascii="仿宋" w:eastAsia="仿宋" w:hAnsi="仿宋" w:cs="宋体"/>
          <w:kern w:val="0"/>
          <w:sz w:val="28"/>
          <w:szCs w:val="28"/>
        </w:rPr>
      </w:pPr>
      <w:r w:rsidRPr="006D5714">
        <w:rPr>
          <w:rFonts w:ascii="仿宋" w:eastAsia="仿宋" w:hAnsi="仿宋" w:cs="宋体" w:hint="eastAsia"/>
          <w:kern w:val="0"/>
          <w:sz w:val="28"/>
          <w:szCs w:val="28"/>
        </w:rPr>
        <w:t>（1）自觉遵守合同法的规定，确保合同及技术协议顺利履行。</w:t>
      </w:r>
    </w:p>
    <w:p w14:paraId="68CCF4C3" w14:textId="77777777" w:rsidR="006D5714" w:rsidRPr="006D5714" w:rsidRDefault="006D5714" w:rsidP="006D5714">
      <w:pPr>
        <w:shd w:val="clear" w:color="auto" w:fill="FFFFFF"/>
        <w:adjustRightInd w:val="0"/>
        <w:snapToGrid w:val="0"/>
        <w:spacing w:line="400" w:lineRule="exact"/>
        <w:ind w:rightChars="50" w:right="105" w:firstLineChars="200" w:firstLine="560"/>
        <w:jc w:val="left"/>
        <w:rPr>
          <w:rFonts w:ascii="仿宋" w:eastAsia="仿宋" w:hAnsi="仿宋" w:cs="宋体"/>
          <w:kern w:val="0"/>
          <w:sz w:val="28"/>
          <w:szCs w:val="28"/>
        </w:rPr>
      </w:pPr>
      <w:r w:rsidRPr="006D5714">
        <w:rPr>
          <w:rFonts w:ascii="仿宋" w:eastAsia="仿宋" w:hAnsi="仿宋" w:cs="宋体" w:hint="eastAsia"/>
          <w:kern w:val="0"/>
          <w:sz w:val="28"/>
          <w:szCs w:val="28"/>
        </w:rPr>
        <w:t>（2）按时按量为用户提供优质产品，并采用最优运输方式，</w:t>
      </w:r>
      <w:r w:rsidRPr="006D5714">
        <w:rPr>
          <w:rFonts w:ascii="仿宋" w:eastAsia="仿宋" w:hAnsi="仿宋" w:cs="宋体" w:hint="eastAsia"/>
          <w:kern w:val="0"/>
          <w:sz w:val="28"/>
          <w:szCs w:val="28"/>
        </w:rPr>
        <w:lastRenderedPageBreak/>
        <w:t>确保用户收到货物完好。</w:t>
      </w:r>
    </w:p>
    <w:p w14:paraId="19D6D0AE" w14:textId="77777777" w:rsidR="006D5714" w:rsidRPr="006D5714" w:rsidRDefault="006D5714" w:rsidP="006D5714">
      <w:pPr>
        <w:shd w:val="clear" w:color="auto" w:fill="FFFFFF"/>
        <w:adjustRightInd w:val="0"/>
        <w:snapToGrid w:val="0"/>
        <w:spacing w:line="400" w:lineRule="exact"/>
        <w:ind w:rightChars="50" w:right="105" w:firstLineChars="200" w:firstLine="560"/>
        <w:jc w:val="left"/>
        <w:rPr>
          <w:rFonts w:ascii="仿宋" w:eastAsia="仿宋" w:hAnsi="仿宋" w:cs="宋体"/>
          <w:kern w:val="0"/>
          <w:sz w:val="28"/>
          <w:szCs w:val="28"/>
        </w:rPr>
      </w:pPr>
      <w:r w:rsidRPr="006D5714">
        <w:rPr>
          <w:rFonts w:ascii="仿宋" w:eastAsia="仿宋" w:hAnsi="仿宋" w:cs="宋体" w:hint="eastAsia"/>
          <w:kern w:val="0"/>
          <w:sz w:val="28"/>
          <w:szCs w:val="28"/>
        </w:rPr>
        <w:t>（3）积极与使用人员沟通，尊重用户安排，为用户提供周到的技术支持。</w:t>
      </w:r>
    </w:p>
    <w:p w14:paraId="61107601" w14:textId="77777777" w:rsidR="006D5714" w:rsidRPr="006D5714" w:rsidRDefault="006D5714" w:rsidP="006D5714">
      <w:pPr>
        <w:shd w:val="clear" w:color="auto" w:fill="FFFFFF"/>
        <w:adjustRightInd w:val="0"/>
        <w:snapToGrid w:val="0"/>
        <w:spacing w:line="400" w:lineRule="exact"/>
        <w:ind w:rightChars="50" w:right="105" w:firstLineChars="200" w:firstLine="560"/>
        <w:jc w:val="left"/>
        <w:rPr>
          <w:rFonts w:ascii="仿宋" w:eastAsia="仿宋" w:hAnsi="仿宋" w:cs="宋体"/>
          <w:kern w:val="0"/>
          <w:sz w:val="28"/>
          <w:szCs w:val="28"/>
        </w:rPr>
      </w:pPr>
      <w:r w:rsidRPr="006D5714">
        <w:rPr>
          <w:rFonts w:ascii="仿宋" w:eastAsia="仿宋" w:hAnsi="仿宋" w:cs="宋体" w:hint="eastAsia"/>
          <w:kern w:val="0"/>
          <w:sz w:val="28"/>
          <w:szCs w:val="28"/>
        </w:rPr>
        <w:t>（4）按合同的规定为用户提供送检、安装、调试及培训等服务。</w:t>
      </w:r>
    </w:p>
    <w:p w14:paraId="7EB87B2C" w14:textId="4F8BF98D" w:rsidR="006D5714" w:rsidRPr="006D5714" w:rsidRDefault="006D5714" w:rsidP="006D5714">
      <w:pPr>
        <w:spacing w:line="400" w:lineRule="exact"/>
        <w:ind w:rightChars="50" w:right="105" w:firstLineChars="200" w:firstLine="560"/>
        <w:rPr>
          <w:rFonts w:ascii="仿宋" w:eastAsia="仿宋" w:hAnsi="仿宋" w:cs="宋体"/>
          <w:spacing w:val="-4"/>
          <w:sz w:val="28"/>
          <w:szCs w:val="28"/>
        </w:rPr>
      </w:pPr>
      <w:r w:rsidRPr="006D5714">
        <w:rPr>
          <w:rFonts w:ascii="仿宋" w:eastAsia="仿宋" w:hAnsi="仿宋" w:cs="宋体" w:hint="eastAsia"/>
          <w:kern w:val="0"/>
          <w:sz w:val="28"/>
          <w:szCs w:val="28"/>
        </w:rPr>
        <w:t>（5）无论合同大小，所有客户在价格及服务方面都是公平的。</w:t>
      </w:r>
      <w:bookmarkEnd w:id="6"/>
    </w:p>
    <w:p w14:paraId="1A3C581E" w14:textId="37DA841F" w:rsidR="006D5714" w:rsidRPr="006D5714" w:rsidRDefault="006D5714" w:rsidP="006D5714">
      <w:pPr>
        <w:adjustRightInd w:val="0"/>
        <w:snapToGrid w:val="0"/>
        <w:spacing w:line="400" w:lineRule="exact"/>
        <w:ind w:rightChars="50" w:right="105" w:firstLineChars="200" w:firstLine="544"/>
        <w:rPr>
          <w:rFonts w:ascii="仿宋" w:eastAsia="仿宋" w:hAnsi="仿宋" w:cs="宋体"/>
          <w:sz w:val="28"/>
          <w:szCs w:val="28"/>
        </w:rPr>
      </w:pPr>
      <w:r w:rsidRPr="006D5714">
        <w:rPr>
          <w:rFonts w:ascii="仿宋" w:eastAsia="仿宋" w:hAnsi="仿宋" w:cs="宋体" w:hint="eastAsia"/>
          <w:spacing w:val="-4"/>
          <w:sz w:val="28"/>
          <w:szCs w:val="28"/>
        </w:rPr>
        <w:t>7</w:t>
      </w:r>
      <w:r w:rsidRPr="006D5714">
        <w:rPr>
          <w:rFonts w:ascii="仿宋" w:eastAsia="仿宋" w:hAnsi="仿宋" w:cs="宋体"/>
          <w:spacing w:val="-4"/>
          <w:sz w:val="28"/>
          <w:szCs w:val="28"/>
        </w:rPr>
        <w:t>.</w:t>
      </w:r>
      <w:r w:rsidRPr="006D5714">
        <w:rPr>
          <w:rFonts w:ascii="仿宋" w:eastAsia="仿宋" w:hAnsi="仿宋" w:cs="宋体" w:hint="eastAsia"/>
          <w:sz w:val="28"/>
          <w:szCs w:val="28"/>
        </w:rPr>
        <w:t>产品质量承诺</w:t>
      </w:r>
    </w:p>
    <w:p w14:paraId="180D468D" w14:textId="77777777" w:rsidR="006D5714" w:rsidRPr="006D5714" w:rsidRDefault="006D5714" w:rsidP="006D5714">
      <w:pPr>
        <w:adjustRightInd w:val="0"/>
        <w:snapToGrid w:val="0"/>
        <w:spacing w:line="400" w:lineRule="exact"/>
        <w:ind w:rightChars="50" w:right="105" w:firstLineChars="200" w:firstLine="560"/>
        <w:rPr>
          <w:rFonts w:ascii="仿宋" w:eastAsia="仿宋" w:hAnsi="仿宋" w:cs="宋体"/>
          <w:sz w:val="28"/>
          <w:szCs w:val="28"/>
        </w:rPr>
      </w:pPr>
      <w:r w:rsidRPr="006D5714">
        <w:rPr>
          <w:rFonts w:ascii="仿宋" w:eastAsia="仿宋" w:hAnsi="仿宋" w:cs="宋体" w:hint="eastAsia"/>
          <w:sz w:val="28"/>
          <w:szCs w:val="28"/>
        </w:rPr>
        <w:t>（1）产品的制造和检测均有质量记录和检测资料。</w:t>
      </w:r>
    </w:p>
    <w:p w14:paraId="4DCEEC30" w14:textId="5708329E" w:rsidR="006D5714" w:rsidRPr="006D5714" w:rsidRDefault="006D5714" w:rsidP="006D5714">
      <w:pPr>
        <w:spacing w:line="400" w:lineRule="exact"/>
        <w:ind w:rightChars="50" w:right="105" w:firstLineChars="200" w:firstLine="560"/>
        <w:rPr>
          <w:rFonts w:ascii="仿宋" w:eastAsia="仿宋" w:hAnsi="仿宋" w:cs="宋体"/>
          <w:spacing w:val="-4"/>
          <w:sz w:val="28"/>
          <w:szCs w:val="28"/>
        </w:rPr>
      </w:pPr>
      <w:r w:rsidRPr="006D5714">
        <w:rPr>
          <w:rFonts w:ascii="仿宋" w:eastAsia="仿宋" w:hAnsi="仿宋" w:cs="宋体" w:hint="eastAsia"/>
          <w:sz w:val="28"/>
          <w:szCs w:val="28"/>
        </w:rPr>
        <w:t>（2）对产品性能的检测，</w:t>
      </w:r>
      <w:r w:rsidR="00FE4716">
        <w:rPr>
          <w:rFonts w:ascii="仿宋" w:eastAsia="仿宋" w:hAnsi="仿宋" w:cs="宋体" w:hint="eastAsia"/>
          <w:sz w:val="28"/>
          <w:szCs w:val="28"/>
        </w:rPr>
        <w:t>供方</w:t>
      </w:r>
      <w:r w:rsidRPr="006D5714">
        <w:rPr>
          <w:rFonts w:ascii="仿宋" w:eastAsia="仿宋" w:hAnsi="仿宋" w:cs="宋体" w:hint="eastAsia"/>
          <w:sz w:val="28"/>
          <w:szCs w:val="28"/>
        </w:rPr>
        <w:t>诚请用户亲临对产品进行全过程、全性能检查，待产品被确认合格后再装箱发货。</w:t>
      </w:r>
    </w:p>
    <w:p w14:paraId="7B7F7EF3" w14:textId="550B5E32" w:rsidR="006D5714" w:rsidRPr="006D5714" w:rsidRDefault="006D5714" w:rsidP="006D5714">
      <w:pPr>
        <w:adjustRightInd w:val="0"/>
        <w:snapToGrid w:val="0"/>
        <w:spacing w:line="400" w:lineRule="exact"/>
        <w:ind w:rightChars="50" w:right="105" w:firstLineChars="200" w:firstLine="544"/>
        <w:rPr>
          <w:rFonts w:ascii="仿宋" w:eastAsia="仿宋" w:hAnsi="仿宋" w:cs="宋体"/>
          <w:sz w:val="28"/>
          <w:szCs w:val="28"/>
        </w:rPr>
      </w:pPr>
      <w:r w:rsidRPr="006D5714">
        <w:rPr>
          <w:rFonts w:ascii="仿宋" w:eastAsia="仿宋" w:hAnsi="仿宋" w:cs="宋体" w:hint="eastAsia"/>
          <w:spacing w:val="-4"/>
          <w:sz w:val="28"/>
          <w:szCs w:val="28"/>
        </w:rPr>
        <w:t>8</w:t>
      </w:r>
      <w:r w:rsidRPr="006D5714">
        <w:rPr>
          <w:rFonts w:ascii="仿宋" w:eastAsia="仿宋" w:hAnsi="仿宋" w:cs="宋体"/>
          <w:spacing w:val="-4"/>
          <w:sz w:val="28"/>
          <w:szCs w:val="28"/>
        </w:rPr>
        <w:t>.</w:t>
      </w:r>
      <w:r w:rsidRPr="006D5714">
        <w:rPr>
          <w:rFonts w:ascii="仿宋" w:eastAsia="仿宋" w:hAnsi="仿宋" w:cs="宋体" w:hint="eastAsia"/>
          <w:sz w:val="28"/>
          <w:szCs w:val="28"/>
        </w:rPr>
        <w:t>产品价格承诺</w:t>
      </w:r>
    </w:p>
    <w:p w14:paraId="6536271D" w14:textId="128AB0AC" w:rsidR="006D5714" w:rsidRPr="006D5714" w:rsidRDefault="006D5714" w:rsidP="006D5714">
      <w:pPr>
        <w:adjustRightInd w:val="0"/>
        <w:snapToGrid w:val="0"/>
        <w:spacing w:line="400" w:lineRule="exact"/>
        <w:ind w:rightChars="50" w:right="105" w:firstLineChars="200" w:firstLine="560"/>
        <w:rPr>
          <w:rFonts w:ascii="仿宋" w:eastAsia="仿宋" w:hAnsi="仿宋" w:cs="宋体"/>
          <w:sz w:val="28"/>
          <w:szCs w:val="28"/>
        </w:rPr>
      </w:pPr>
      <w:r w:rsidRPr="006D5714">
        <w:rPr>
          <w:rFonts w:ascii="仿宋" w:eastAsia="仿宋" w:hAnsi="仿宋" w:cs="宋体" w:hint="eastAsia"/>
          <w:sz w:val="28"/>
          <w:szCs w:val="28"/>
        </w:rPr>
        <w:t>（1）</w:t>
      </w:r>
      <w:r w:rsidR="00FE4716">
        <w:rPr>
          <w:rFonts w:ascii="仿宋" w:eastAsia="仿宋" w:hAnsi="仿宋" w:cs="宋体" w:hint="eastAsia"/>
          <w:sz w:val="28"/>
          <w:szCs w:val="28"/>
        </w:rPr>
        <w:t>供方</w:t>
      </w:r>
      <w:r w:rsidRPr="006D5714">
        <w:rPr>
          <w:rFonts w:ascii="仿宋" w:eastAsia="仿宋" w:hAnsi="仿宋" w:cs="宋体" w:hint="eastAsia"/>
          <w:sz w:val="28"/>
          <w:szCs w:val="28"/>
        </w:rPr>
        <w:t>所投产品都是按照优惠价卖给用户的。</w:t>
      </w:r>
    </w:p>
    <w:p w14:paraId="41050769" w14:textId="73BEB3F7" w:rsidR="006D5714" w:rsidRPr="006D5714" w:rsidRDefault="006D5714" w:rsidP="006D5714">
      <w:pPr>
        <w:spacing w:line="400" w:lineRule="exact"/>
        <w:ind w:rightChars="50" w:right="105" w:firstLineChars="200" w:firstLine="560"/>
        <w:rPr>
          <w:rFonts w:ascii="仿宋" w:eastAsia="仿宋" w:hAnsi="仿宋" w:cs="宋体"/>
          <w:spacing w:val="-4"/>
          <w:sz w:val="28"/>
          <w:szCs w:val="28"/>
        </w:rPr>
      </w:pPr>
      <w:r w:rsidRPr="006D5714">
        <w:rPr>
          <w:rFonts w:ascii="仿宋" w:eastAsia="仿宋" w:hAnsi="仿宋" w:cs="宋体" w:hint="eastAsia"/>
          <w:sz w:val="28"/>
          <w:szCs w:val="28"/>
        </w:rPr>
        <w:t>（2）在同等竞争条件下，</w:t>
      </w:r>
      <w:r w:rsidR="00FE4716">
        <w:rPr>
          <w:rFonts w:ascii="仿宋" w:eastAsia="仿宋" w:hAnsi="仿宋" w:cs="宋体" w:hint="eastAsia"/>
          <w:sz w:val="28"/>
          <w:szCs w:val="28"/>
        </w:rPr>
        <w:t>供方</w:t>
      </w:r>
      <w:r w:rsidRPr="006D5714">
        <w:rPr>
          <w:rFonts w:ascii="仿宋" w:eastAsia="仿宋" w:hAnsi="仿宋" w:cs="宋体" w:hint="eastAsia"/>
          <w:sz w:val="28"/>
          <w:szCs w:val="28"/>
        </w:rPr>
        <w:t>在不以降低产品技术性能、更改产品部件为代价的基础上，真诚以最优惠的价格提供给用户。</w:t>
      </w:r>
    </w:p>
    <w:p w14:paraId="5ED362AE" w14:textId="30298233" w:rsidR="006D5714" w:rsidRPr="006D5714" w:rsidRDefault="006D5714" w:rsidP="006D5714">
      <w:pPr>
        <w:adjustRightInd w:val="0"/>
        <w:snapToGrid w:val="0"/>
        <w:spacing w:line="400" w:lineRule="exact"/>
        <w:ind w:rightChars="50" w:right="105" w:firstLineChars="200" w:firstLine="544"/>
        <w:rPr>
          <w:rFonts w:ascii="仿宋" w:eastAsia="仿宋" w:hAnsi="仿宋" w:cs="宋体"/>
          <w:sz w:val="28"/>
          <w:szCs w:val="28"/>
        </w:rPr>
      </w:pPr>
      <w:r w:rsidRPr="006D5714">
        <w:rPr>
          <w:rFonts w:ascii="仿宋" w:eastAsia="仿宋" w:hAnsi="仿宋" w:cs="宋体" w:hint="eastAsia"/>
          <w:spacing w:val="-4"/>
          <w:sz w:val="28"/>
          <w:szCs w:val="28"/>
        </w:rPr>
        <w:t>9</w:t>
      </w:r>
      <w:r w:rsidRPr="006D5714">
        <w:rPr>
          <w:rFonts w:ascii="仿宋" w:eastAsia="仿宋" w:hAnsi="仿宋" w:cs="宋体"/>
          <w:spacing w:val="-4"/>
          <w:sz w:val="28"/>
          <w:szCs w:val="28"/>
        </w:rPr>
        <w:t>.</w:t>
      </w:r>
      <w:r w:rsidRPr="006D5714">
        <w:rPr>
          <w:rFonts w:ascii="仿宋" w:eastAsia="仿宋" w:hAnsi="仿宋" w:cs="宋体" w:hint="eastAsia"/>
          <w:sz w:val="28"/>
          <w:szCs w:val="28"/>
        </w:rPr>
        <w:t>交货期承诺</w:t>
      </w:r>
    </w:p>
    <w:p w14:paraId="6E7D9B6E" w14:textId="77777777" w:rsidR="006D5714" w:rsidRPr="006D5714" w:rsidRDefault="006D5714" w:rsidP="006D5714">
      <w:pPr>
        <w:adjustRightInd w:val="0"/>
        <w:snapToGrid w:val="0"/>
        <w:spacing w:line="400" w:lineRule="exact"/>
        <w:ind w:rightChars="50" w:right="105" w:firstLineChars="200" w:firstLine="560"/>
        <w:rPr>
          <w:rFonts w:ascii="仿宋" w:eastAsia="仿宋" w:hAnsi="仿宋" w:cs="宋体"/>
          <w:sz w:val="28"/>
          <w:szCs w:val="28"/>
        </w:rPr>
      </w:pPr>
      <w:r w:rsidRPr="006D5714">
        <w:rPr>
          <w:rFonts w:ascii="仿宋" w:eastAsia="仿宋" w:hAnsi="仿宋" w:cs="宋体" w:hint="eastAsia"/>
          <w:sz w:val="28"/>
          <w:szCs w:val="28"/>
        </w:rPr>
        <w:t>（1）交货期：合同签订之日起5个月内完成供货，安装调试完毕。</w:t>
      </w:r>
    </w:p>
    <w:p w14:paraId="63C0AC37" w14:textId="1CF4EF82" w:rsidR="006D5714" w:rsidRPr="006D5714" w:rsidRDefault="006D5714" w:rsidP="006D5714">
      <w:pPr>
        <w:adjustRightInd w:val="0"/>
        <w:snapToGrid w:val="0"/>
        <w:spacing w:line="400" w:lineRule="exact"/>
        <w:ind w:rightChars="50" w:right="105" w:firstLineChars="200" w:firstLine="560"/>
        <w:rPr>
          <w:rFonts w:ascii="仿宋" w:eastAsia="仿宋" w:hAnsi="仿宋" w:cs="宋体"/>
          <w:sz w:val="28"/>
          <w:szCs w:val="28"/>
        </w:rPr>
      </w:pPr>
      <w:r w:rsidRPr="006D5714">
        <w:rPr>
          <w:rFonts w:ascii="仿宋" w:eastAsia="仿宋" w:hAnsi="仿宋" w:cs="宋体" w:hint="eastAsia"/>
          <w:sz w:val="28"/>
          <w:szCs w:val="28"/>
        </w:rPr>
        <w:t>（2）产品交货时，</w:t>
      </w:r>
      <w:r w:rsidR="00FE4716">
        <w:rPr>
          <w:rFonts w:ascii="仿宋" w:eastAsia="仿宋" w:hAnsi="仿宋" w:cs="宋体" w:hint="eastAsia"/>
          <w:sz w:val="28"/>
          <w:szCs w:val="28"/>
        </w:rPr>
        <w:t>供方</w:t>
      </w:r>
      <w:r w:rsidRPr="006D5714">
        <w:rPr>
          <w:rFonts w:ascii="仿宋" w:eastAsia="仿宋" w:hAnsi="仿宋" w:cs="宋体" w:hint="eastAsia"/>
          <w:sz w:val="28"/>
          <w:szCs w:val="28"/>
        </w:rPr>
        <w:t>向用户提供下列文件：</w:t>
      </w:r>
    </w:p>
    <w:p w14:paraId="719BB17D" w14:textId="77777777" w:rsidR="006D5714" w:rsidRPr="006D5714" w:rsidRDefault="006D5714" w:rsidP="006D5714">
      <w:pPr>
        <w:adjustRightInd w:val="0"/>
        <w:snapToGrid w:val="0"/>
        <w:spacing w:line="400" w:lineRule="exact"/>
        <w:ind w:rightChars="50" w:right="105" w:firstLineChars="200" w:firstLine="560"/>
        <w:rPr>
          <w:rFonts w:ascii="仿宋" w:eastAsia="仿宋" w:hAnsi="仿宋" w:cs="宋体"/>
          <w:sz w:val="28"/>
          <w:szCs w:val="28"/>
        </w:rPr>
      </w:pPr>
      <w:r w:rsidRPr="006D5714">
        <w:rPr>
          <w:rFonts w:ascii="仿宋" w:eastAsia="仿宋" w:hAnsi="仿宋" w:cs="Times New Roman" w:hint="eastAsia"/>
          <w:color w:val="000000"/>
          <w:sz w:val="28"/>
          <w:szCs w:val="28"/>
          <w:shd w:val="clear" w:color="auto" w:fill="FFFFFF"/>
        </w:rPr>
        <w:t>（2.1）</w:t>
      </w:r>
      <w:r w:rsidRPr="006D5714">
        <w:rPr>
          <w:rFonts w:ascii="仿宋" w:eastAsia="仿宋" w:hAnsi="仿宋" w:cs="宋体" w:hint="eastAsia"/>
          <w:sz w:val="28"/>
          <w:szCs w:val="28"/>
        </w:rPr>
        <w:t>技术保养维修手册。</w:t>
      </w:r>
    </w:p>
    <w:p w14:paraId="7CF4FDBF" w14:textId="77777777" w:rsidR="006D5714" w:rsidRPr="006D5714" w:rsidRDefault="006D5714" w:rsidP="006D5714">
      <w:pPr>
        <w:adjustRightInd w:val="0"/>
        <w:snapToGrid w:val="0"/>
        <w:spacing w:line="400" w:lineRule="exact"/>
        <w:ind w:rightChars="50" w:right="105" w:firstLineChars="200" w:firstLine="560"/>
        <w:rPr>
          <w:rFonts w:ascii="仿宋" w:eastAsia="仿宋" w:hAnsi="仿宋" w:cs="宋体"/>
          <w:sz w:val="28"/>
          <w:szCs w:val="28"/>
        </w:rPr>
      </w:pPr>
      <w:r w:rsidRPr="006D5714">
        <w:rPr>
          <w:rFonts w:ascii="仿宋" w:eastAsia="仿宋" w:hAnsi="仿宋" w:cs="Times New Roman" w:hint="eastAsia"/>
          <w:color w:val="000000"/>
          <w:sz w:val="28"/>
          <w:szCs w:val="28"/>
          <w:shd w:val="clear" w:color="auto" w:fill="FFFFFF"/>
        </w:rPr>
        <w:t>（2.2）</w:t>
      </w:r>
      <w:r w:rsidRPr="006D5714">
        <w:rPr>
          <w:rFonts w:ascii="仿宋" w:eastAsia="仿宋" w:hAnsi="仿宋" w:cs="宋体" w:hint="eastAsia"/>
          <w:sz w:val="28"/>
          <w:szCs w:val="28"/>
        </w:rPr>
        <w:t>安装总图。</w:t>
      </w:r>
    </w:p>
    <w:p w14:paraId="2E4BFB2B" w14:textId="5DB7739C" w:rsidR="006D5714" w:rsidRPr="006D5714" w:rsidRDefault="006D5714" w:rsidP="006D5714">
      <w:pPr>
        <w:spacing w:line="400" w:lineRule="exact"/>
        <w:ind w:rightChars="50" w:right="105" w:firstLineChars="200" w:firstLine="560"/>
        <w:rPr>
          <w:rFonts w:ascii="仿宋" w:eastAsia="仿宋" w:hAnsi="仿宋" w:cs="宋体"/>
          <w:spacing w:val="-4"/>
          <w:sz w:val="28"/>
          <w:szCs w:val="28"/>
        </w:rPr>
      </w:pPr>
      <w:r w:rsidRPr="006D5714">
        <w:rPr>
          <w:rFonts w:ascii="仿宋" w:eastAsia="仿宋" w:hAnsi="仿宋" w:cs="Times New Roman" w:hint="eastAsia"/>
          <w:color w:val="000000"/>
          <w:sz w:val="28"/>
          <w:szCs w:val="28"/>
          <w:shd w:val="clear" w:color="auto" w:fill="FFFFFF"/>
        </w:rPr>
        <w:t>（2.3）</w:t>
      </w:r>
      <w:r w:rsidRPr="006D5714">
        <w:rPr>
          <w:rFonts w:ascii="仿宋" w:eastAsia="仿宋" w:hAnsi="仿宋" w:cs="宋体" w:hint="eastAsia"/>
          <w:sz w:val="28"/>
          <w:szCs w:val="28"/>
        </w:rPr>
        <w:t>外购件说明书及制造厂家。</w:t>
      </w:r>
    </w:p>
    <w:p w14:paraId="75E0AAAC" w14:textId="4374B6CB" w:rsidR="006D5714" w:rsidRPr="006D5714" w:rsidRDefault="006D5714" w:rsidP="006D5714">
      <w:pPr>
        <w:autoSpaceDE w:val="0"/>
        <w:autoSpaceDN w:val="0"/>
        <w:adjustRightInd w:val="0"/>
        <w:snapToGrid w:val="0"/>
        <w:spacing w:line="400" w:lineRule="exact"/>
        <w:ind w:rightChars="50" w:right="105" w:firstLineChars="200" w:firstLine="544"/>
        <w:rPr>
          <w:rFonts w:ascii="仿宋" w:eastAsia="仿宋" w:hAnsi="仿宋" w:cs="宋体"/>
          <w:sz w:val="28"/>
          <w:szCs w:val="28"/>
        </w:rPr>
      </w:pPr>
      <w:r w:rsidRPr="006D5714">
        <w:rPr>
          <w:rFonts w:ascii="仿宋" w:eastAsia="仿宋" w:hAnsi="仿宋" w:cs="宋体" w:hint="eastAsia"/>
          <w:spacing w:val="-4"/>
          <w:sz w:val="28"/>
          <w:szCs w:val="28"/>
        </w:rPr>
        <w:t>1</w:t>
      </w:r>
      <w:r w:rsidRPr="006D5714">
        <w:rPr>
          <w:rFonts w:ascii="仿宋" w:eastAsia="仿宋" w:hAnsi="仿宋" w:cs="宋体"/>
          <w:spacing w:val="-4"/>
          <w:sz w:val="28"/>
          <w:szCs w:val="28"/>
        </w:rPr>
        <w:t>0.</w:t>
      </w:r>
      <w:r w:rsidRPr="006D5714">
        <w:rPr>
          <w:rFonts w:ascii="仿宋" w:eastAsia="仿宋" w:hAnsi="仿宋" w:cs="宋体" w:hint="eastAsia"/>
          <w:sz w:val="28"/>
          <w:szCs w:val="28"/>
        </w:rPr>
        <w:t>维修单位名称、地点、电话、联系人</w:t>
      </w:r>
    </w:p>
    <w:p w14:paraId="470085FD" w14:textId="77777777" w:rsidR="006D5714" w:rsidRPr="006D5714" w:rsidRDefault="006D5714" w:rsidP="006D5714">
      <w:pPr>
        <w:autoSpaceDE w:val="0"/>
        <w:autoSpaceDN w:val="0"/>
        <w:adjustRightInd w:val="0"/>
        <w:snapToGrid w:val="0"/>
        <w:spacing w:line="400" w:lineRule="exact"/>
        <w:ind w:rightChars="50" w:right="105" w:firstLineChars="200" w:firstLine="560"/>
        <w:rPr>
          <w:rFonts w:ascii="仿宋" w:eastAsia="仿宋" w:hAnsi="仿宋" w:cs="宋体"/>
          <w:sz w:val="28"/>
          <w:szCs w:val="28"/>
        </w:rPr>
      </w:pPr>
      <w:r w:rsidRPr="006D5714">
        <w:rPr>
          <w:rFonts w:ascii="仿宋" w:eastAsia="仿宋" w:hAnsi="仿宋" w:cs="宋体" w:hint="eastAsia"/>
          <w:sz w:val="28"/>
          <w:szCs w:val="28"/>
        </w:rPr>
        <w:t>（1）维修单位名称：广东省中科进出口有限公司。</w:t>
      </w:r>
    </w:p>
    <w:p w14:paraId="7A211E56" w14:textId="77777777" w:rsidR="006D5714" w:rsidRPr="006D5714" w:rsidRDefault="006D5714" w:rsidP="006D5714">
      <w:pPr>
        <w:autoSpaceDE w:val="0"/>
        <w:autoSpaceDN w:val="0"/>
        <w:adjustRightInd w:val="0"/>
        <w:snapToGrid w:val="0"/>
        <w:spacing w:line="400" w:lineRule="exact"/>
        <w:ind w:rightChars="50" w:right="105" w:firstLineChars="200" w:firstLine="560"/>
        <w:rPr>
          <w:rFonts w:ascii="仿宋" w:eastAsia="仿宋" w:hAnsi="仿宋" w:cs="宋体"/>
          <w:sz w:val="28"/>
          <w:szCs w:val="28"/>
        </w:rPr>
      </w:pPr>
      <w:r w:rsidRPr="006D5714">
        <w:rPr>
          <w:rFonts w:ascii="仿宋" w:eastAsia="仿宋" w:hAnsi="仿宋" w:cs="宋体" w:hint="eastAsia"/>
          <w:sz w:val="28"/>
          <w:szCs w:val="28"/>
        </w:rPr>
        <w:t>（2）维修单位地址：广东省广州市越秀区先烈中路100号大院9号102房自编A一楼（仅限办公）。</w:t>
      </w:r>
    </w:p>
    <w:p w14:paraId="04D25733" w14:textId="6395CADE" w:rsidR="006D5714" w:rsidRPr="006D5714" w:rsidRDefault="006D5714" w:rsidP="006D5714">
      <w:pPr>
        <w:spacing w:line="400" w:lineRule="exact"/>
        <w:ind w:rightChars="50" w:right="105" w:firstLineChars="200" w:firstLine="560"/>
        <w:rPr>
          <w:rFonts w:ascii="仿宋" w:eastAsia="仿宋" w:hAnsi="仿宋" w:cs="宋体"/>
          <w:spacing w:val="-4"/>
          <w:sz w:val="28"/>
          <w:szCs w:val="28"/>
        </w:rPr>
      </w:pPr>
      <w:r w:rsidRPr="006D5714">
        <w:rPr>
          <w:rFonts w:ascii="仿宋" w:eastAsia="仿宋" w:hAnsi="仿宋" w:cs="宋体" w:hint="eastAsia"/>
          <w:sz w:val="28"/>
          <w:szCs w:val="28"/>
        </w:rPr>
        <w:t>（3）维修电话：</w:t>
      </w:r>
      <w:r w:rsidRPr="006D5714">
        <w:rPr>
          <w:rFonts w:ascii="仿宋" w:eastAsia="仿宋" w:hAnsi="仿宋" w:cs="Arial" w:hint="eastAsia"/>
          <w:color w:val="000000"/>
          <w:sz w:val="28"/>
          <w:szCs w:val="28"/>
        </w:rPr>
        <w:t>020-87687613、</w:t>
      </w:r>
      <w:r w:rsidRPr="006D5714">
        <w:rPr>
          <w:rFonts w:ascii="仿宋" w:eastAsia="仿宋" w:hAnsi="仿宋" w:cs="宋体" w:hint="eastAsia"/>
          <w:sz w:val="28"/>
          <w:szCs w:val="28"/>
        </w:rPr>
        <w:t>联系人：林易萌。</w:t>
      </w:r>
    </w:p>
    <w:p w14:paraId="5B3BDA63" w14:textId="0C2DD4B7" w:rsidR="006D5714" w:rsidRPr="006D5714" w:rsidRDefault="006D5714" w:rsidP="006D5714">
      <w:pPr>
        <w:spacing w:line="400" w:lineRule="exact"/>
        <w:ind w:rightChars="50" w:right="105" w:firstLineChars="200" w:firstLine="544"/>
        <w:rPr>
          <w:rFonts w:ascii="仿宋" w:eastAsia="仿宋" w:hAnsi="仿宋" w:cs="宋体"/>
          <w:spacing w:val="-4"/>
          <w:sz w:val="28"/>
          <w:szCs w:val="28"/>
        </w:rPr>
      </w:pPr>
      <w:r w:rsidRPr="006D5714">
        <w:rPr>
          <w:rFonts w:ascii="仿宋" w:eastAsia="仿宋" w:hAnsi="仿宋" w:cs="宋体" w:hint="eastAsia"/>
          <w:spacing w:val="-4"/>
          <w:sz w:val="28"/>
          <w:szCs w:val="28"/>
        </w:rPr>
        <w:t>二、其他服务</w:t>
      </w:r>
    </w:p>
    <w:p w14:paraId="13888925" w14:textId="45502F25" w:rsidR="006D5714" w:rsidRPr="006D5714" w:rsidRDefault="006D5714" w:rsidP="006D5714">
      <w:pPr>
        <w:autoSpaceDE w:val="0"/>
        <w:autoSpaceDN w:val="0"/>
        <w:adjustRightInd w:val="0"/>
        <w:snapToGrid w:val="0"/>
        <w:spacing w:line="400" w:lineRule="exact"/>
        <w:ind w:rightChars="50" w:right="105" w:firstLineChars="200" w:firstLine="560"/>
        <w:rPr>
          <w:rFonts w:ascii="仿宋" w:eastAsia="仿宋" w:hAnsi="仿宋" w:cs="宋体"/>
          <w:sz w:val="28"/>
          <w:szCs w:val="28"/>
        </w:rPr>
      </w:pPr>
      <w:r w:rsidRPr="006D5714">
        <w:rPr>
          <w:rFonts w:ascii="仿宋" w:eastAsia="仿宋" w:hAnsi="仿宋" w:cs="宋体" w:hint="eastAsia"/>
          <w:sz w:val="28"/>
          <w:szCs w:val="28"/>
        </w:rPr>
        <w:t>1．上设备提供一套完整的中文技术资料：包括操作手册、使用说明、维修保养操作手册、维修电路图、操作指南、原理、安装手册、产品合格证等。</w:t>
      </w:r>
    </w:p>
    <w:p w14:paraId="113960F4" w14:textId="55EA5C13" w:rsidR="000C7F68" w:rsidRPr="006D5714" w:rsidRDefault="006D5714" w:rsidP="006D5714">
      <w:pPr>
        <w:spacing w:line="400" w:lineRule="exact"/>
        <w:ind w:rightChars="50" w:right="105" w:firstLineChars="200" w:firstLine="560"/>
        <w:rPr>
          <w:rFonts w:ascii="仿宋" w:eastAsia="仿宋" w:hAnsi="仿宋" w:cs="宋体"/>
          <w:spacing w:val="-4"/>
          <w:sz w:val="28"/>
          <w:szCs w:val="28"/>
        </w:rPr>
      </w:pPr>
      <w:r w:rsidRPr="006D5714">
        <w:rPr>
          <w:rFonts w:ascii="仿宋" w:eastAsia="仿宋" w:hAnsi="仿宋" w:cs="宋体" w:hint="eastAsia"/>
          <w:sz w:val="28"/>
          <w:szCs w:val="28"/>
        </w:rPr>
        <w:t>2．需要现场安装、装配、校验、启动测试的设备提前7天通知用户。</w:t>
      </w:r>
    </w:p>
    <w:p w14:paraId="3936D4D7" w14:textId="77777777" w:rsidR="000C7F68" w:rsidRPr="006D5714" w:rsidRDefault="000C7F68" w:rsidP="006D5714">
      <w:pPr>
        <w:spacing w:before="268" w:line="400" w:lineRule="exact"/>
        <w:jc w:val="center"/>
        <w:rPr>
          <w:rFonts w:ascii="宋体" w:eastAsia="宋体" w:hAnsi="宋体" w:cs="宋体"/>
          <w:b/>
          <w:bCs/>
          <w:spacing w:val="-4"/>
          <w:sz w:val="28"/>
          <w:szCs w:val="28"/>
        </w:rPr>
      </w:pPr>
    </w:p>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D26BC" w14:textId="77777777" w:rsidR="004D16E2" w:rsidRDefault="004D16E2" w:rsidP="004B2065">
      <w:r>
        <w:separator/>
      </w:r>
    </w:p>
  </w:endnote>
  <w:endnote w:type="continuationSeparator" w:id="0">
    <w:p w14:paraId="0F6EF858" w14:textId="77777777" w:rsidR="004D16E2" w:rsidRDefault="004D16E2"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646500"/>
      <w:docPartObj>
        <w:docPartGallery w:val="Page Numbers (Bottom of Page)"/>
        <w:docPartUnique/>
      </w:docPartObj>
    </w:sdtPr>
    <w:sdtEndPr/>
    <w:sdtContent>
      <w:p w14:paraId="66E496ED" w14:textId="22B975FA" w:rsidR="00325C48" w:rsidRDefault="00325C48">
        <w:pPr>
          <w:pStyle w:val="a5"/>
          <w:jc w:val="center"/>
        </w:pPr>
        <w:r>
          <w:fldChar w:fldCharType="begin"/>
        </w:r>
        <w:r>
          <w:instrText>PAGE   \* MERGEFORMAT</w:instrText>
        </w:r>
        <w:r>
          <w:fldChar w:fldCharType="separate"/>
        </w:r>
        <w:r>
          <w:rPr>
            <w:lang w:val="zh-CN"/>
          </w:rPr>
          <w:t>2</w:t>
        </w:r>
        <w:r>
          <w:fldChar w:fldCharType="end"/>
        </w:r>
      </w:p>
    </w:sdtContent>
  </w:sdt>
  <w:p w14:paraId="5036103E" w14:textId="77777777" w:rsidR="00325C48" w:rsidRDefault="00325C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187A" w14:textId="77777777" w:rsidR="004D16E2" w:rsidRDefault="004D16E2" w:rsidP="004B2065">
      <w:r>
        <w:separator/>
      </w:r>
    </w:p>
  </w:footnote>
  <w:footnote w:type="continuationSeparator" w:id="0">
    <w:p w14:paraId="076A912E" w14:textId="77777777" w:rsidR="004D16E2" w:rsidRDefault="004D16E2"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D796" w14:textId="77777777" w:rsidR="00325C48" w:rsidRDefault="00325C48" w:rsidP="00325C48">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65C3F"/>
    <w:multiLevelType w:val="hybridMultilevel"/>
    <w:tmpl w:val="A532F5AC"/>
    <w:lvl w:ilvl="0" w:tplc="0EE822A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9965109"/>
    <w:multiLevelType w:val="hybridMultilevel"/>
    <w:tmpl w:val="878C9406"/>
    <w:lvl w:ilvl="0" w:tplc="BB98663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300CF"/>
    <w:rsid w:val="000A2B18"/>
    <w:rsid w:val="000C7F68"/>
    <w:rsid w:val="000D33AB"/>
    <w:rsid w:val="000F36CA"/>
    <w:rsid w:val="0018279A"/>
    <w:rsid w:val="0022529D"/>
    <w:rsid w:val="002A111F"/>
    <w:rsid w:val="00325C48"/>
    <w:rsid w:val="00380680"/>
    <w:rsid w:val="00394E8C"/>
    <w:rsid w:val="003F4CC5"/>
    <w:rsid w:val="004956B4"/>
    <w:rsid w:val="004B2065"/>
    <w:rsid w:val="004C7C20"/>
    <w:rsid w:val="004D16E2"/>
    <w:rsid w:val="004E3549"/>
    <w:rsid w:val="00506D80"/>
    <w:rsid w:val="00597376"/>
    <w:rsid w:val="00674280"/>
    <w:rsid w:val="006A7581"/>
    <w:rsid w:val="006D5714"/>
    <w:rsid w:val="00705BE4"/>
    <w:rsid w:val="00790A9E"/>
    <w:rsid w:val="007F14B0"/>
    <w:rsid w:val="00802A41"/>
    <w:rsid w:val="00810A7B"/>
    <w:rsid w:val="008438A0"/>
    <w:rsid w:val="00893B66"/>
    <w:rsid w:val="00906FD2"/>
    <w:rsid w:val="009C3F1F"/>
    <w:rsid w:val="009E2176"/>
    <w:rsid w:val="00A04EE2"/>
    <w:rsid w:val="00A07EA5"/>
    <w:rsid w:val="00A26E23"/>
    <w:rsid w:val="00A55FE8"/>
    <w:rsid w:val="00A74703"/>
    <w:rsid w:val="00AD2B2E"/>
    <w:rsid w:val="00AF35C1"/>
    <w:rsid w:val="00B4386C"/>
    <w:rsid w:val="00BA21C4"/>
    <w:rsid w:val="00C07806"/>
    <w:rsid w:val="00C308BD"/>
    <w:rsid w:val="00C952C4"/>
    <w:rsid w:val="00D2252D"/>
    <w:rsid w:val="00D6576F"/>
    <w:rsid w:val="00DA748C"/>
    <w:rsid w:val="00DD37BC"/>
    <w:rsid w:val="00E70010"/>
    <w:rsid w:val="00E757CC"/>
    <w:rsid w:val="00EA7D90"/>
    <w:rsid w:val="00EB35A3"/>
    <w:rsid w:val="00F216CA"/>
    <w:rsid w:val="00F76516"/>
    <w:rsid w:val="00F90AC7"/>
    <w:rsid w:val="00FC2831"/>
    <w:rsid w:val="00FE00FB"/>
    <w:rsid w:val="00FE4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customStyle="1" w:styleId="fontstyle01">
    <w:name w:val="fontstyle01"/>
    <w:basedOn w:val="a0"/>
    <w:rsid w:val="00705BE4"/>
    <w:rPr>
      <w:rFonts w:ascii="宋体" w:eastAsia="宋体" w:hAnsi="宋体" w:hint="eastAsia"/>
      <w:b w:val="0"/>
      <w:bCs w:val="0"/>
      <w:i w:val="0"/>
      <w:iCs w:val="0"/>
      <w:color w:val="000000"/>
      <w:sz w:val="22"/>
      <w:szCs w:val="22"/>
    </w:rPr>
  </w:style>
  <w:style w:type="paragraph" w:styleId="ab">
    <w:name w:val="List Paragraph"/>
    <w:basedOn w:val="a"/>
    <w:uiPriority w:val="34"/>
    <w:qFormat/>
    <w:rsid w:val="000C7F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16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12</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71</cp:revision>
  <dcterms:created xsi:type="dcterms:W3CDTF">2025-06-06T00:18:00Z</dcterms:created>
  <dcterms:modified xsi:type="dcterms:W3CDTF">2025-11-20T07:47:00Z</dcterms:modified>
</cp:coreProperties>
</file>